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637" w:rsidRDefault="002B304B" w:rsidP="006A4F69">
      <w:r>
        <w:rPr>
          <w:noProof/>
        </w:rPr>
        <w:pict>
          <v:shapetype id="_x0000_t202" coordsize="21600,21600" o:spt="202" path="m,l,21600r21600,l21600,xe">
            <v:stroke joinstyle="miter"/>
            <v:path gradientshapeok="t" o:connecttype="rect"/>
          </v:shapetype>
          <v:shape id="_x0000_s1028" type="#_x0000_t202" style="position:absolute;left:0;text-align:left;margin-left:-45pt;margin-top:-45pt;width:180pt;height:45pt;z-index:251655680" filled="f" stroked="f">
            <v:textbox style="mso-next-textbox:#_x0000_s1028">
              <w:txbxContent>
                <w:p w:rsidR="0003279D" w:rsidRPr="00014F39" w:rsidRDefault="001B4CA6" w:rsidP="00014F39">
                  <w:pPr>
                    <w:pStyle w:val="textboxnaslovnica"/>
                    <w:rPr>
                      <w:sz w:val="28"/>
                      <w:szCs w:val="28"/>
                    </w:rPr>
                  </w:pPr>
                  <w:r>
                    <w:rPr>
                      <w:sz w:val="28"/>
                      <w:szCs w:val="28"/>
                    </w:rPr>
                    <w:t>Igor Mijić</w:t>
                  </w:r>
                </w:p>
                <w:p w:rsidR="0003279D" w:rsidRPr="00014F39" w:rsidRDefault="001B4CA6" w:rsidP="00014F39">
                  <w:pPr>
                    <w:pStyle w:val="textboxnaslovnica"/>
                    <w:rPr>
                      <w:sz w:val="28"/>
                      <w:szCs w:val="28"/>
                    </w:rPr>
                  </w:pPr>
                  <w:r>
                    <w:rPr>
                      <w:sz w:val="28"/>
                      <w:szCs w:val="28"/>
                    </w:rPr>
                    <w:t>0036442326</w:t>
                  </w:r>
                </w:p>
              </w:txbxContent>
            </v:textbox>
          </v:shape>
        </w:pict>
      </w:r>
      <w:r>
        <w:rPr>
          <w:noProof/>
        </w:rPr>
        <w:pict>
          <v:shape id="_x0000_s1037" type="#_x0000_t202" style="position:absolute;left:0;text-align:left;margin-left:4in;margin-top:-46pt;width:3in;height:23.6pt;z-index:251657728" filled="f" stroked="f">
            <v:textbox style="mso-next-textbox:#_x0000_s1037">
              <w:txbxContent>
                <w:p w:rsidR="0003279D" w:rsidRPr="002F0128" w:rsidRDefault="0003279D" w:rsidP="00014F39">
                  <w:pPr>
                    <w:pStyle w:val="textboxnaslovnica"/>
                  </w:pPr>
                  <w:r w:rsidRPr="002F0128">
                    <w:t xml:space="preserve">SEMINARSKI RAD - </w:t>
                  </w:r>
                  <w:fldSimple w:instr=" DOCPROPERTY  kratica_predmeta  \* MERGEFORMAT ">
                    <w:r>
                      <w:t>SPVP</w:t>
                    </w:r>
                  </w:fldSimple>
                </w:p>
              </w:txbxContent>
            </v:textbox>
          </v:shape>
        </w:pict>
      </w:r>
    </w:p>
    <w:p w:rsidR="00730637" w:rsidRPr="00730637" w:rsidRDefault="00730637" w:rsidP="006A4F69"/>
    <w:p w:rsidR="00730637" w:rsidRPr="00730637" w:rsidRDefault="00730637" w:rsidP="006A4F69"/>
    <w:p w:rsidR="00730637" w:rsidRPr="00730637" w:rsidRDefault="00730637" w:rsidP="006A4F69"/>
    <w:p w:rsidR="00730637" w:rsidRPr="00730637" w:rsidRDefault="00730637" w:rsidP="006A4F69"/>
    <w:p w:rsidR="00730637" w:rsidRPr="00730637" w:rsidRDefault="00730637" w:rsidP="006A4F69"/>
    <w:p w:rsidR="00730637" w:rsidRPr="00730637" w:rsidRDefault="00730637" w:rsidP="006A4F69"/>
    <w:p w:rsidR="00730637" w:rsidRPr="00730637" w:rsidRDefault="00730637" w:rsidP="006A4F69"/>
    <w:p w:rsidR="00730637" w:rsidRPr="00730637" w:rsidRDefault="002B304B" w:rsidP="006A4F69">
      <w:r>
        <w:rPr>
          <w:noProof/>
        </w:rPr>
        <w:pict>
          <v:shapetype id="_x0000_t174" coordsize="21600,21600" o:spt="174" adj="18514" path="m0@1qy10800,,21600@1m,21600qy10800@0,21600,21600e">
            <v:formulas>
              <v:f eqn="val #0"/>
              <v:f eqn="sum 21600 0 #0"/>
              <v:f eqn="prod @1 1 2"/>
              <v:f eqn="sum @2 10800 0"/>
            </v:formulas>
            <v:path textpathok="t" o:connecttype="custom" o:connectlocs="10800,0;0,@3;10800,@0;21600,@3" o:connectangles="270,180,90,0"/>
            <v:textpath on="t" fitshape="t"/>
            <v:handles>
              <v:h position="center,#0" yrange="14400,21600"/>
            </v:handles>
            <o:lock v:ext="edit" text="t" shapetype="t"/>
          </v:shapetype>
          <v:shape id="_x0000_s1026" type="#_x0000_t174" style="position:absolute;left:0;text-align:left;margin-left:-41.05pt;margin-top:8.85pt;width:309pt;height:163.75pt;z-index:-251661824" adj=",10800">
            <v:fill color2="#aaa" angle="-135" focusposition=".5,.5" focussize="" focus="-50%" type="gradient"/>
            <v:stroke dashstyle="1 1"/>
            <v:shadow on="t" color="#4d4d4d" opacity="52429f" offset=",3pt"/>
            <v:textpath style="font-family:&quot;Arial Black&quot;;font-size:28pt;v-text-spacing:78650f;v-text-kern:t" trim="t" fitpath="t" string="Sustav za prepoznavanje&#10; govorne naredbe&#10;"/>
          </v:shape>
        </w:pict>
      </w:r>
    </w:p>
    <w:p w:rsidR="00730637" w:rsidRPr="00730637" w:rsidRDefault="00730637" w:rsidP="006A4F69"/>
    <w:p w:rsidR="00730637" w:rsidRPr="00730637" w:rsidRDefault="00730637" w:rsidP="006A4F69"/>
    <w:p w:rsidR="00730637" w:rsidRPr="00730637" w:rsidRDefault="00730637" w:rsidP="006A4F69"/>
    <w:p w:rsidR="00730637" w:rsidRPr="00730637" w:rsidRDefault="00730637" w:rsidP="006A4F69"/>
    <w:p w:rsidR="00730637" w:rsidRPr="00730637" w:rsidRDefault="00A1089B" w:rsidP="00A1089B">
      <w:pPr>
        <w:tabs>
          <w:tab w:val="left" w:pos="3893"/>
        </w:tabs>
      </w:pPr>
      <w:r>
        <w:tab/>
      </w:r>
    </w:p>
    <w:p w:rsidR="00730637" w:rsidRDefault="002B304B" w:rsidP="006A4F69">
      <w:r>
        <w:pict>
          <v:shape id="_x0000_s1040" type="#_x0000_t202" style="position:absolute;left:0;text-align:left;margin-left:-15.15pt;margin-top:807pt;width:114.15pt;height:23.05pt;z-index:251658752;mso-position-vertical-relative:page" filled="f" stroked="f">
            <v:textbox style="mso-next-textbox:#_x0000_s1040">
              <w:txbxContent>
                <w:p w:rsidR="0003279D" w:rsidRPr="0008029A" w:rsidRDefault="002B304B" w:rsidP="006A4F69">
                  <w:fldSimple w:instr=" DATE  \@ &quot;d. MMMM yyyy&quot;  \* MERGEFORMAT ">
                    <w:r w:rsidR="00A1089B">
                      <w:rPr>
                        <w:noProof/>
                      </w:rPr>
                      <w:t>3. lipanj 2013</w:t>
                    </w:r>
                  </w:fldSimple>
                </w:p>
              </w:txbxContent>
            </v:textbox>
            <w10:wrap anchory="page"/>
          </v:shape>
        </w:pict>
      </w:r>
      <w:r>
        <w:pict>
          <v:shape id="_x0000_s1053" type="#_x0000_t202" style="position:absolute;left:0;text-align:left;margin-left:4in;margin-top:805.05pt;width:225pt;height:34.15pt;z-index:251659776;mso-position-vertical-relative:page" filled="f" stroked="f">
            <v:textbox style="mso-next-textbox:#_x0000_s1053">
              <w:txbxContent>
                <w:p w:rsidR="0003279D" w:rsidRDefault="0097187F" w:rsidP="006A4F69">
                  <w:r>
                    <w:rPr>
                      <w:noProof/>
                    </w:rPr>
                    <w:drawing>
                      <wp:inline distT="0" distB="0" distL="0" distR="0">
                        <wp:extent cx="625475" cy="177165"/>
                        <wp:effectExtent l="19050" t="0" r="3175" b="0"/>
                        <wp:docPr id="3" name="Picture 3" descr="crative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ativeCC-logo"/>
                                <pic:cNvPicPr>
                                  <a:picLocks noChangeAspect="1" noChangeArrowheads="1"/>
                                </pic:cNvPicPr>
                              </pic:nvPicPr>
                              <pic:blipFill>
                                <a:blip r:embed="rId8"/>
                                <a:srcRect/>
                                <a:stretch>
                                  <a:fillRect/>
                                </a:stretch>
                              </pic:blipFill>
                              <pic:spPr bwMode="auto">
                                <a:xfrm>
                                  <a:off x="0" y="0"/>
                                  <a:ext cx="625475" cy="177165"/>
                                </a:xfrm>
                                <a:prstGeom prst="rect">
                                  <a:avLst/>
                                </a:prstGeom>
                                <a:noFill/>
                                <a:ln w="9525">
                                  <a:noFill/>
                                  <a:miter lim="800000"/>
                                  <a:headEnd/>
                                  <a:tailEnd/>
                                </a:ln>
                              </pic:spPr>
                            </pic:pic>
                          </a:graphicData>
                        </a:graphic>
                      </wp:inline>
                    </w:drawing>
                  </w:r>
                  <w:r>
                    <w:rPr>
                      <w:noProof/>
                    </w:rPr>
                    <w:drawing>
                      <wp:inline distT="0" distB="0" distL="0" distR="0">
                        <wp:extent cx="224155" cy="212090"/>
                        <wp:effectExtent l="0" t="0" r="0" b="0"/>
                        <wp:docPr id="4" name="Picture 4" descr="c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c5"/>
                                <pic:cNvPicPr>
                                  <a:picLocks noChangeAspect="1" noChangeArrowheads="1"/>
                                </pic:cNvPicPr>
                              </pic:nvPicPr>
                              <pic:blipFill>
                                <a:blip r:embed="rId9"/>
                                <a:srcRect/>
                                <a:stretch>
                                  <a:fillRect/>
                                </a:stretch>
                              </pic:blipFill>
                              <pic:spPr bwMode="auto">
                                <a:xfrm>
                                  <a:off x="0" y="0"/>
                                  <a:ext cx="224155" cy="212090"/>
                                </a:xfrm>
                                <a:prstGeom prst="rect">
                                  <a:avLst/>
                                </a:prstGeom>
                                <a:noFill/>
                                <a:ln w="9525">
                                  <a:noFill/>
                                  <a:miter lim="800000"/>
                                  <a:headEnd/>
                                  <a:tailEnd/>
                                </a:ln>
                              </pic:spPr>
                            </pic:pic>
                          </a:graphicData>
                        </a:graphic>
                      </wp:inline>
                    </w:drawing>
                  </w:r>
                  <w:r>
                    <w:rPr>
                      <w:noProof/>
                    </w:rPr>
                    <w:drawing>
                      <wp:inline distT="0" distB="0" distL="0" distR="0">
                        <wp:extent cx="200660" cy="200660"/>
                        <wp:effectExtent l="19050" t="0" r="8890" b="0"/>
                        <wp:docPr id="5" name="Picture 5" descr="c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c1"/>
                                <pic:cNvPicPr>
                                  <a:picLocks noChangeAspect="1" noChangeArrowheads="1"/>
                                </pic:cNvPicPr>
                              </pic:nvPicPr>
                              <pic:blipFill>
                                <a:blip r:embed="rId10"/>
                                <a:srcRect/>
                                <a:stretch>
                                  <a:fillRect/>
                                </a:stretch>
                              </pic:blipFill>
                              <pic:spPr bwMode="auto">
                                <a:xfrm>
                                  <a:off x="0" y="0"/>
                                  <a:ext cx="200660" cy="200660"/>
                                </a:xfrm>
                                <a:prstGeom prst="rect">
                                  <a:avLst/>
                                </a:prstGeom>
                                <a:noFill/>
                                <a:ln w="9525">
                                  <a:noFill/>
                                  <a:miter lim="800000"/>
                                  <a:headEnd/>
                                  <a:tailEnd/>
                                </a:ln>
                              </pic:spPr>
                            </pic:pic>
                          </a:graphicData>
                        </a:graphic>
                      </wp:inline>
                    </w:drawing>
                  </w:r>
                  <w:r>
                    <w:rPr>
                      <w:noProof/>
                    </w:rPr>
                    <w:drawing>
                      <wp:inline distT="0" distB="0" distL="0" distR="0">
                        <wp:extent cx="188595" cy="200660"/>
                        <wp:effectExtent l="19050" t="0" r="1905" b="0"/>
                        <wp:docPr id="6" name="Picture 6" descr="c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c2"/>
                                <pic:cNvPicPr>
                                  <a:picLocks noChangeAspect="1" noChangeArrowheads="1"/>
                                </pic:cNvPicPr>
                              </pic:nvPicPr>
                              <pic:blipFill>
                                <a:blip r:embed="rId11"/>
                                <a:srcRect/>
                                <a:stretch>
                                  <a:fillRect/>
                                </a:stretch>
                              </pic:blipFill>
                              <pic:spPr bwMode="auto">
                                <a:xfrm>
                                  <a:off x="0" y="0"/>
                                  <a:ext cx="188595" cy="200660"/>
                                </a:xfrm>
                                <a:prstGeom prst="rect">
                                  <a:avLst/>
                                </a:prstGeom>
                                <a:noFill/>
                                <a:ln w="9525">
                                  <a:noFill/>
                                  <a:miter lim="800000"/>
                                  <a:headEnd/>
                                  <a:tailEnd/>
                                </a:ln>
                              </pic:spPr>
                            </pic:pic>
                          </a:graphicData>
                        </a:graphic>
                      </wp:inline>
                    </w:drawing>
                  </w:r>
                  <w:r>
                    <w:rPr>
                      <w:noProof/>
                    </w:rPr>
                    <w:drawing>
                      <wp:inline distT="0" distB="0" distL="0" distR="0">
                        <wp:extent cx="194945" cy="194945"/>
                        <wp:effectExtent l="19050" t="0" r="0" b="0"/>
                        <wp:docPr id="7" name="Picture 7" descr="c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c3"/>
                                <pic:cNvPicPr>
                                  <a:picLocks noChangeAspect="1" noChangeArrowheads="1"/>
                                </pic:cNvPicPr>
                              </pic:nvPicPr>
                              <pic:blipFill>
                                <a:blip r:embed="rId12"/>
                                <a:srcRect/>
                                <a:stretch>
                                  <a:fillRect/>
                                </a:stretch>
                              </pic:blipFill>
                              <pic:spPr bwMode="auto">
                                <a:xfrm>
                                  <a:off x="0" y="0"/>
                                  <a:ext cx="194945" cy="194945"/>
                                </a:xfrm>
                                <a:prstGeom prst="rect">
                                  <a:avLst/>
                                </a:prstGeom>
                                <a:noFill/>
                                <a:ln w="9525">
                                  <a:noFill/>
                                  <a:miter lim="800000"/>
                                  <a:headEnd/>
                                  <a:tailEnd/>
                                </a:ln>
                              </pic:spPr>
                            </pic:pic>
                          </a:graphicData>
                        </a:graphic>
                      </wp:inline>
                    </w:drawing>
                  </w:r>
                  <w:r>
                    <w:rPr>
                      <w:noProof/>
                    </w:rPr>
                    <w:drawing>
                      <wp:inline distT="0" distB="0" distL="0" distR="0">
                        <wp:extent cx="200660" cy="188595"/>
                        <wp:effectExtent l="19050" t="0" r="8890" b="0"/>
                        <wp:docPr id="8" name="Picture 8" descr="c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c4"/>
                                <pic:cNvPicPr>
                                  <a:picLocks noChangeAspect="1" noChangeArrowheads="1"/>
                                </pic:cNvPicPr>
                              </pic:nvPicPr>
                              <pic:blipFill>
                                <a:blip r:embed="rId13"/>
                                <a:srcRect/>
                                <a:stretch>
                                  <a:fillRect/>
                                </a:stretch>
                              </pic:blipFill>
                              <pic:spPr bwMode="auto">
                                <a:xfrm>
                                  <a:off x="0" y="0"/>
                                  <a:ext cx="200660" cy="188595"/>
                                </a:xfrm>
                                <a:prstGeom prst="rect">
                                  <a:avLst/>
                                </a:prstGeom>
                                <a:noFill/>
                                <a:ln w="9525">
                                  <a:noFill/>
                                  <a:miter lim="800000"/>
                                  <a:headEnd/>
                                  <a:tailEnd/>
                                </a:ln>
                              </pic:spPr>
                            </pic:pic>
                          </a:graphicData>
                        </a:graphic>
                      </wp:inline>
                    </w:drawing>
                  </w:r>
                  <w:r>
                    <w:rPr>
                      <w:noProof/>
                    </w:rPr>
                    <w:drawing>
                      <wp:inline distT="0" distB="0" distL="0" distR="0">
                        <wp:extent cx="949960" cy="170815"/>
                        <wp:effectExtent l="19050" t="0" r="2540" b="0"/>
                        <wp:docPr id="9" name="Picture 9" descr="logo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CC"/>
                                <pic:cNvPicPr>
                                  <a:picLocks noChangeAspect="1" noChangeArrowheads="1"/>
                                </pic:cNvPicPr>
                              </pic:nvPicPr>
                              <pic:blipFill>
                                <a:blip r:embed="rId14"/>
                                <a:srcRect/>
                                <a:stretch>
                                  <a:fillRect/>
                                </a:stretch>
                              </pic:blipFill>
                              <pic:spPr bwMode="auto">
                                <a:xfrm>
                                  <a:off x="0" y="0"/>
                                  <a:ext cx="949960" cy="170815"/>
                                </a:xfrm>
                                <a:prstGeom prst="rect">
                                  <a:avLst/>
                                </a:prstGeom>
                                <a:noFill/>
                                <a:ln w="9525">
                                  <a:noFill/>
                                  <a:miter lim="800000"/>
                                  <a:headEnd/>
                                  <a:tailEnd/>
                                </a:ln>
                              </pic:spPr>
                            </pic:pic>
                          </a:graphicData>
                        </a:graphic>
                      </wp:inline>
                    </w:drawing>
                  </w:r>
                </w:p>
              </w:txbxContent>
            </v:textbox>
            <w10:wrap anchory="page"/>
          </v:shape>
        </w:pict>
      </w:r>
    </w:p>
    <w:p w:rsidR="00AD28A8" w:rsidRPr="00A1089B" w:rsidRDefault="002B304B" w:rsidP="00A1089B">
      <w:pPr>
        <w:pStyle w:val="heading1zadrugustranu"/>
      </w:pPr>
      <w:bookmarkStart w:id="0" w:name="_Toc200773063"/>
      <w:bookmarkStart w:id="1" w:name="_Toc200774123"/>
      <w:bookmarkStart w:id="2" w:name="_Toc200780268"/>
      <w:bookmarkStart w:id="3" w:name="_Toc200773064"/>
      <w:bookmarkStart w:id="4" w:name="_Toc200774124"/>
      <w:bookmarkStart w:id="5" w:name="_Toc200780269"/>
      <w:bookmarkStart w:id="6" w:name="_Toc200780520"/>
      <w:bookmarkStart w:id="7" w:name="_Toc200781359"/>
      <w:bookmarkStart w:id="8" w:name="_Toc200788062"/>
      <w:bookmarkStart w:id="9" w:name="_Toc200788121"/>
      <w:bookmarkStart w:id="10" w:name="_Toc200788284"/>
      <w:bookmarkStart w:id="11" w:name="_Toc200788622"/>
      <w:bookmarkStart w:id="12" w:name="_Toc200789104"/>
      <w:bookmarkStart w:id="13" w:name="_Toc200790930"/>
      <w:bookmarkStart w:id="14" w:name="_Toc200853205"/>
      <w:bookmarkStart w:id="15" w:name="_Toc200861374"/>
      <w:bookmarkStart w:id="16" w:name="_Toc200862355"/>
      <w:bookmarkStart w:id="17" w:name="_Toc200862487"/>
      <w:bookmarkStart w:id="18" w:name="_Toc201031890"/>
      <w:r>
        <w:pict>
          <v:shape id="_x0000_s1029" type="#_x0000_t202" style="position:absolute;left:0;text-align:left;margin-left:88.3pt;margin-top:664.9pt;width:628.55pt;height:80.4pt;z-index:251656704;mso-position-vertical-relative:page" filled="f" stroked="f">
            <o:lock v:ext="edit" aspectratio="t"/>
            <v:textbox style="mso-next-textbox:#_x0000_s1029" inset="0,0,0,0">
              <w:txbxContent>
                <w:p w:rsidR="00D22D22" w:rsidRDefault="00D22D22" w:rsidP="00D22D22">
                  <w:pPr>
                    <w:pStyle w:val="Stilzaopisradananaslovnici"/>
                  </w:pPr>
                  <w:r>
                    <w:t>Seminar je namijenjen studentima elektrotehnike</w:t>
                  </w:r>
                </w:p>
                <w:p w:rsidR="00D22D22" w:rsidRPr="000E427D" w:rsidRDefault="00D22D22" w:rsidP="00D22D22">
                  <w:pPr>
                    <w:pStyle w:val="Stilzaopisradananaslovnici"/>
                  </w:pPr>
                  <w:r>
                    <w:t>Potrebno je poznavanje programskog paketa MATLAB</w:t>
                  </w:r>
                </w:p>
                <w:p w:rsidR="00D22D22" w:rsidRPr="000E427D" w:rsidRDefault="00D22D22" w:rsidP="00D22D22">
                  <w:pPr>
                    <w:pStyle w:val="Stilzaopisradananaslovnici"/>
                  </w:pPr>
                  <w:r>
                    <w:t>Bit će prikazan rudimentaran program za prepoznavanje govornih naredbi</w:t>
                  </w:r>
                </w:p>
                <w:p w:rsidR="0003279D" w:rsidRPr="00D22D22" w:rsidRDefault="0003279D" w:rsidP="006A4F69"/>
              </w:txbxContent>
            </v:textbox>
            <w10:wrap anchory="page"/>
          </v:shape>
        </w:pict>
      </w:r>
      <w:r w:rsidR="009C5FC8">
        <w:br w:type="page"/>
      </w:r>
      <w:bookmarkStart w:id="19" w:name="_Toc201045867"/>
      <w:r w:rsidR="00AD28A8" w:rsidRPr="00A1089B">
        <w:lastRenderedPageBreak/>
        <w:t>Sažetak</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rsidR="007F11EE" w:rsidRDefault="007F11EE" w:rsidP="00A2795C">
      <w:pPr>
        <w:pStyle w:val="Stilzaglavnitekst"/>
      </w:pPr>
      <w:bookmarkStart w:id="20" w:name="_Toc200773065"/>
      <w:bookmarkStart w:id="21" w:name="_Toc200774125"/>
      <w:bookmarkStart w:id="22" w:name="_Toc200780270"/>
      <w:bookmarkStart w:id="23" w:name="_Toc200780521"/>
      <w:bookmarkStart w:id="24" w:name="_Toc200781360"/>
      <w:bookmarkStart w:id="25" w:name="_Toc200788063"/>
      <w:bookmarkStart w:id="26" w:name="_Toc200788122"/>
      <w:bookmarkStart w:id="27" w:name="_Toc200788285"/>
      <w:bookmarkStart w:id="28" w:name="_Toc200788623"/>
      <w:bookmarkStart w:id="29" w:name="_Toc200789105"/>
      <w:bookmarkStart w:id="30" w:name="_Toc200790931"/>
      <w:bookmarkStart w:id="31" w:name="_Toc200853206"/>
      <w:bookmarkStart w:id="32" w:name="_Toc200861375"/>
      <w:bookmarkStart w:id="33" w:name="_Toc200862356"/>
      <w:bookmarkStart w:id="34" w:name="_Toc200862488"/>
      <w:bookmarkStart w:id="35" w:name="_Toc201031891"/>
      <w:bookmarkStart w:id="36" w:name="_Toc201045868"/>
      <w:r>
        <w:t xml:space="preserve">Ovim seminarskim radom će biti prikazan osnovni sustav za prepoznavanje govornih naredbi. Sustav je izvršen kao </w:t>
      </w:r>
      <w:r>
        <w:rPr>
          <w:i/>
        </w:rPr>
        <w:t>Isolated Word Speaker Independent Speech Recognition</w:t>
      </w:r>
      <w:r>
        <w:t xml:space="preserve"> </w:t>
      </w:r>
      <w:r w:rsidRPr="00F52039">
        <w:t>sustav, tj. sustav koji prepoznaje govorne realizacije iz konačnog skupa naredbi, te je neovisan o govorniku čije govorne realizacije koristi. Radom će biti prikazane osnovne cjeline potrebne za rad sustava i teoretska podloga iza svake od cjelina.</w:t>
      </w:r>
      <w:r>
        <w:t xml:space="preserve"> </w:t>
      </w:r>
      <w:r w:rsidRPr="00040757">
        <w:t>Kao osnovne probleme sustava za prepoznavanje govora dani su ekstrakcija značajki i predikcija koji se inače izvršavaju MFC analizom i predikcijom korištenjem Skrivenih Markovljevih modela. U ovom radu koristi se MFC analiza i SVM sustav strojnog učenja za predikciju.</w:t>
      </w:r>
      <w:r>
        <w:t xml:space="preserve"> </w:t>
      </w:r>
      <w:r w:rsidRPr="00040757">
        <w:t>Prednost korištenja SVM sustava je u manjoj složenosti sustava, lakšem treniranju, te manjoj količini potrebnih računalnih operacija.</w:t>
      </w:r>
      <w:r>
        <w:t xml:space="preserve"> </w:t>
      </w:r>
      <w:r w:rsidRPr="00040757">
        <w:t>Uz očitu primjenu u pametnoj kući, sustav se još može koristiti za pomoć osobama sa posebnim potrebama, kod automatske transkripcije govora i sl..</w:t>
      </w:r>
    </w:p>
    <w:p w:rsidR="00B93508" w:rsidRDefault="00AD28A8" w:rsidP="00A1089B">
      <w:pPr>
        <w:pStyle w:val="heading1zadrugustranu"/>
      </w:pPr>
      <w:r w:rsidRPr="00C939C0">
        <w:t>Sadržaj</w:t>
      </w:r>
      <w:bookmarkStart w:id="37" w:name="_Toc200773066"/>
      <w:bookmarkStart w:id="38" w:name="_Toc200774126"/>
      <w:bookmarkStart w:id="39" w:name="_Toc200780271"/>
      <w:bookmarkStart w:id="40" w:name="_Toc200781361"/>
      <w:bookmarkEnd w:id="20"/>
      <w:bookmarkEnd w:id="21"/>
      <w:bookmarkEnd w:id="22"/>
      <w:bookmarkEnd w:id="23"/>
      <w:bookmarkEnd w:id="24"/>
      <w:bookmarkEnd w:id="25"/>
      <w:bookmarkEnd w:id="26"/>
      <w:bookmarkEnd w:id="27"/>
      <w:bookmarkEnd w:id="28"/>
      <w:r w:rsidR="002B304B">
        <w:rPr>
          <w:noProof/>
        </w:rPr>
        <w:pict>
          <v:shape id="_x0000_s1055" type="#_x0000_t202" style="position:absolute;left:0;text-align:left;margin-left:18pt;margin-top:733.5pt;width:405pt;height:81pt;z-index:251660800;mso-position-horizontal-relative:text;mso-position-vertical-relative:page">
            <v:textbox style="mso-next-textbox:#_x0000_s1055">
              <w:txbxContent>
                <w:p w:rsidR="0003279D" w:rsidRPr="000045AE" w:rsidRDefault="0003279D" w:rsidP="002F0128">
                  <w:pPr>
                    <w:pStyle w:val="autorinfo"/>
                  </w:pPr>
                  <w:r w:rsidRPr="000045AE">
                    <w:t>Ovaj seminarski rad je izrađen u okviru predmeta „</w:t>
                  </w:r>
                  <w:fldSimple w:instr=" DOCPROPERTY  predmet  \* MERGEFORMAT ">
                    <w:r w:rsidRPr="000045AE">
                      <w:t>Sustavi za praćenje i vođenje procesa</w:t>
                    </w:r>
                  </w:fldSimple>
                  <w:r w:rsidRPr="000045AE">
                    <w:t>“ na Zavodu za elektroničke sustave i obrad</w:t>
                  </w:r>
                  <w:r>
                    <w:t>b</w:t>
                  </w:r>
                  <w:r w:rsidRPr="000045AE">
                    <w:t>u informacija, Fakulteta elektrotehnike i računarstva, Sveučilišta u Zagrebu.</w:t>
                  </w:r>
                </w:p>
                <w:p w:rsidR="0003279D" w:rsidRPr="000045AE" w:rsidRDefault="0003279D" w:rsidP="002F0128">
                  <w:pPr>
                    <w:pStyle w:val="autorinfo"/>
                  </w:pPr>
                </w:p>
                <w:p w:rsidR="0003279D" w:rsidRPr="000045AE" w:rsidRDefault="0003279D" w:rsidP="002F0128">
                  <w:pPr>
                    <w:pStyle w:val="autorinfo"/>
                  </w:pPr>
                  <w:r w:rsidRPr="000045AE">
                    <w:t>Sadržaj ovo</w:t>
                  </w:r>
                  <w:r>
                    <w:t>g</w:t>
                  </w:r>
                  <w:r w:rsidRPr="000045AE">
                    <w:t xml:space="preserve"> rada može se slobodno koristiti, umnožavati i distribuirati djelomično ili u cijelosti, uz uvjet da je uvijek naveden izvor dokumenta i autor, te da se time ne ostvaruje materijalna korist, a rezultiraju</w:t>
                  </w:r>
                  <w:r>
                    <w:t>ć</w:t>
                  </w:r>
                  <w:r w:rsidRPr="000045AE">
                    <w:t>e djelo daje na korištenje pod istim ili sličnim ovakvim uvjetima.</w:t>
                  </w:r>
                </w:p>
              </w:txbxContent>
            </v:textbox>
            <w10:wrap anchory="page"/>
            <w10:anchorlock/>
          </v:shape>
        </w:pict>
      </w:r>
      <w:bookmarkEnd w:id="29"/>
      <w:bookmarkEnd w:id="30"/>
      <w:bookmarkEnd w:id="31"/>
      <w:bookmarkEnd w:id="32"/>
      <w:bookmarkEnd w:id="33"/>
      <w:bookmarkEnd w:id="34"/>
      <w:bookmarkEnd w:id="35"/>
      <w:bookmarkEnd w:id="36"/>
    </w:p>
    <w:p w:rsidR="00970BE8" w:rsidRDefault="002B304B">
      <w:pPr>
        <w:pStyle w:val="TOC1"/>
        <w:tabs>
          <w:tab w:val="left" w:pos="482"/>
          <w:tab w:val="right" w:leader="dot" w:pos="9060"/>
        </w:tabs>
        <w:rPr>
          <w:rFonts w:asciiTheme="minorHAnsi" w:eastAsiaTheme="minorEastAsia" w:hAnsiTheme="minorHAnsi" w:cstheme="minorBidi"/>
          <w:bCs w:val="0"/>
          <w:caps w:val="0"/>
          <w:noProof/>
          <w:sz w:val="22"/>
          <w:szCs w:val="22"/>
        </w:rPr>
      </w:pPr>
      <w:r w:rsidRPr="002B304B">
        <w:fldChar w:fldCharType="begin"/>
      </w:r>
      <w:r w:rsidR="002A790D">
        <w:instrText xml:space="preserve"> TOC \o "1-3" \h \z \u </w:instrText>
      </w:r>
      <w:r w:rsidRPr="002B304B">
        <w:fldChar w:fldCharType="separate"/>
      </w:r>
      <w:hyperlink w:anchor="_Toc357953805" w:history="1">
        <w:r w:rsidR="00970BE8" w:rsidRPr="00AA54A6">
          <w:rPr>
            <w:rStyle w:val="Hyperlink"/>
            <w:noProof/>
          </w:rPr>
          <w:t>1.</w:t>
        </w:r>
        <w:r w:rsidR="00970BE8">
          <w:rPr>
            <w:rFonts w:asciiTheme="minorHAnsi" w:eastAsiaTheme="minorEastAsia" w:hAnsiTheme="minorHAnsi" w:cstheme="minorBidi"/>
            <w:bCs w:val="0"/>
            <w:caps w:val="0"/>
            <w:noProof/>
            <w:sz w:val="22"/>
            <w:szCs w:val="22"/>
          </w:rPr>
          <w:tab/>
        </w:r>
        <w:r w:rsidR="00970BE8" w:rsidRPr="00AA54A6">
          <w:rPr>
            <w:rStyle w:val="Hyperlink"/>
            <w:noProof/>
          </w:rPr>
          <w:t>Uvod</w:t>
        </w:r>
        <w:r w:rsidR="00970BE8">
          <w:rPr>
            <w:noProof/>
            <w:webHidden/>
          </w:rPr>
          <w:tab/>
        </w:r>
        <w:r>
          <w:rPr>
            <w:noProof/>
            <w:webHidden/>
          </w:rPr>
          <w:fldChar w:fldCharType="begin"/>
        </w:r>
        <w:r w:rsidR="00970BE8">
          <w:rPr>
            <w:noProof/>
            <w:webHidden/>
          </w:rPr>
          <w:instrText xml:space="preserve"> PAGEREF _Toc357953805 \h </w:instrText>
        </w:r>
        <w:r>
          <w:rPr>
            <w:noProof/>
            <w:webHidden/>
          </w:rPr>
        </w:r>
        <w:r>
          <w:rPr>
            <w:noProof/>
            <w:webHidden/>
          </w:rPr>
          <w:fldChar w:fldCharType="separate"/>
        </w:r>
        <w:r w:rsidR="00970BE8">
          <w:rPr>
            <w:noProof/>
            <w:webHidden/>
          </w:rPr>
          <w:t>3</w:t>
        </w:r>
        <w:r>
          <w:rPr>
            <w:noProof/>
            <w:webHidden/>
          </w:rPr>
          <w:fldChar w:fldCharType="end"/>
        </w:r>
      </w:hyperlink>
    </w:p>
    <w:p w:rsidR="00970BE8" w:rsidRDefault="002B304B">
      <w:pPr>
        <w:pStyle w:val="TOC1"/>
        <w:tabs>
          <w:tab w:val="left" w:pos="482"/>
          <w:tab w:val="right" w:leader="dot" w:pos="9060"/>
        </w:tabs>
        <w:rPr>
          <w:rFonts w:asciiTheme="minorHAnsi" w:eastAsiaTheme="minorEastAsia" w:hAnsiTheme="minorHAnsi" w:cstheme="minorBidi"/>
          <w:bCs w:val="0"/>
          <w:caps w:val="0"/>
          <w:noProof/>
          <w:sz w:val="22"/>
          <w:szCs w:val="22"/>
        </w:rPr>
      </w:pPr>
      <w:hyperlink w:anchor="_Toc357953806" w:history="1">
        <w:r w:rsidR="00970BE8" w:rsidRPr="00AA54A6">
          <w:rPr>
            <w:rStyle w:val="Hyperlink"/>
            <w:noProof/>
          </w:rPr>
          <w:t>2.</w:t>
        </w:r>
        <w:r w:rsidR="00970BE8">
          <w:rPr>
            <w:rFonts w:asciiTheme="minorHAnsi" w:eastAsiaTheme="minorEastAsia" w:hAnsiTheme="minorHAnsi" w:cstheme="minorBidi"/>
            <w:bCs w:val="0"/>
            <w:caps w:val="0"/>
            <w:noProof/>
            <w:sz w:val="22"/>
            <w:szCs w:val="22"/>
          </w:rPr>
          <w:tab/>
        </w:r>
        <w:r w:rsidR="00970BE8" w:rsidRPr="00AA54A6">
          <w:rPr>
            <w:rStyle w:val="Hyperlink"/>
            <w:noProof/>
          </w:rPr>
          <w:t>Praktična izvedba sustava</w:t>
        </w:r>
        <w:r w:rsidR="00970BE8">
          <w:rPr>
            <w:noProof/>
            <w:webHidden/>
          </w:rPr>
          <w:tab/>
        </w:r>
        <w:r>
          <w:rPr>
            <w:noProof/>
            <w:webHidden/>
          </w:rPr>
          <w:fldChar w:fldCharType="begin"/>
        </w:r>
        <w:r w:rsidR="00970BE8">
          <w:rPr>
            <w:noProof/>
            <w:webHidden/>
          </w:rPr>
          <w:instrText xml:space="preserve"> PAGEREF _Toc357953806 \h </w:instrText>
        </w:r>
        <w:r>
          <w:rPr>
            <w:noProof/>
            <w:webHidden/>
          </w:rPr>
        </w:r>
        <w:r>
          <w:rPr>
            <w:noProof/>
            <w:webHidden/>
          </w:rPr>
          <w:fldChar w:fldCharType="separate"/>
        </w:r>
        <w:r w:rsidR="00970BE8">
          <w:rPr>
            <w:noProof/>
            <w:webHidden/>
          </w:rPr>
          <w:t>4</w:t>
        </w:r>
        <w:r>
          <w:rPr>
            <w:noProof/>
            <w:webHidden/>
          </w:rPr>
          <w:fldChar w:fldCharType="end"/>
        </w:r>
      </w:hyperlink>
    </w:p>
    <w:p w:rsidR="00970BE8" w:rsidRDefault="002B304B">
      <w:pPr>
        <w:pStyle w:val="TOC2"/>
        <w:tabs>
          <w:tab w:val="left" w:pos="960"/>
          <w:tab w:val="right" w:leader="dot" w:pos="9060"/>
        </w:tabs>
        <w:rPr>
          <w:rFonts w:asciiTheme="minorHAnsi" w:eastAsiaTheme="minorEastAsia" w:hAnsiTheme="minorHAnsi" w:cstheme="minorBidi"/>
          <w:noProof/>
          <w:sz w:val="22"/>
          <w:szCs w:val="22"/>
        </w:rPr>
      </w:pPr>
      <w:hyperlink w:anchor="_Toc357953807" w:history="1">
        <w:r w:rsidR="00970BE8" w:rsidRPr="00AA54A6">
          <w:rPr>
            <w:rStyle w:val="Hyperlink"/>
            <w:noProof/>
          </w:rPr>
          <w:t>2.1.</w:t>
        </w:r>
        <w:r w:rsidR="00970BE8">
          <w:rPr>
            <w:rFonts w:asciiTheme="minorHAnsi" w:eastAsiaTheme="minorEastAsia" w:hAnsiTheme="minorHAnsi" w:cstheme="minorBidi"/>
            <w:noProof/>
            <w:sz w:val="22"/>
            <w:szCs w:val="22"/>
          </w:rPr>
          <w:tab/>
        </w:r>
        <w:r w:rsidR="00970BE8" w:rsidRPr="00AA54A6">
          <w:rPr>
            <w:rStyle w:val="Hyperlink"/>
            <w:noProof/>
          </w:rPr>
          <w:t>Snimanje govornih naredbi</w:t>
        </w:r>
        <w:r w:rsidR="00970BE8">
          <w:rPr>
            <w:noProof/>
            <w:webHidden/>
          </w:rPr>
          <w:tab/>
        </w:r>
        <w:r>
          <w:rPr>
            <w:noProof/>
            <w:webHidden/>
          </w:rPr>
          <w:fldChar w:fldCharType="begin"/>
        </w:r>
        <w:r w:rsidR="00970BE8">
          <w:rPr>
            <w:noProof/>
            <w:webHidden/>
          </w:rPr>
          <w:instrText xml:space="preserve"> PAGEREF _Toc357953807 \h </w:instrText>
        </w:r>
        <w:r>
          <w:rPr>
            <w:noProof/>
            <w:webHidden/>
          </w:rPr>
        </w:r>
        <w:r>
          <w:rPr>
            <w:noProof/>
            <w:webHidden/>
          </w:rPr>
          <w:fldChar w:fldCharType="separate"/>
        </w:r>
        <w:r w:rsidR="00970BE8">
          <w:rPr>
            <w:noProof/>
            <w:webHidden/>
          </w:rPr>
          <w:t>4</w:t>
        </w:r>
        <w:r>
          <w:rPr>
            <w:noProof/>
            <w:webHidden/>
          </w:rPr>
          <w:fldChar w:fldCharType="end"/>
        </w:r>
      </w:hyperlink>
    </w:p>
    <w:p w:rsidR="00970BE8" w:rsidRDefault="002B304B">
      <w:pPr>
        <w:pStyle w:val="TOC2"/>
        <w:tabs>
          <w:tab w:val="left" w:pos="960"/>
          <w:tab w:val="right" w:leader="dot" w:pos="9060"/>
        </w:tabs>
        <w:rPr>
          <w:rFonts w:asciiTheme="minorHAnsi" w:eastAsiaTheme="minorEastAsia" w:hAnsiTheme="minorHAnsi" w:cstheme="minorBidi"/>
          <w:noProof/>
          <w:sz w:val="22"/>
          <w:szCs w:val="22"/>
        </w:rPr>
      </w:pPr>
      <w:hyperlink w:anchor="_Toc357953808" w:history="1">
        <w:r w:rsidR="00970BE8" w:rsidRPr="00AA54A6">
          <w:rPr>
            <w:rStyle w:val="Hyperlink"/>
            <w:noProof/>
          </w:rPr>
          <w:t>2.2.</w:t>
        </w:r>
        <w:r w:rsidR="00970BE8">
          <w:rPr>
            <w:rFonts w:asciiTheme="minorHAnsi" w:eastAsiaTheme="minorEastAsia" w:hAnsiTheme="minorHAnsi" w:cstheme="minorBidi"/>
            <w:noProof/>
            <w:sz w:val="22"/>
            <w:szCs w:val="22"/>
          </w:rPr>
          <w:tab/>
        </w:r>
        <w:r w:rsidR="00970BE8" w:rsidRPr="00AA54A6">
          <w:rPr>
            <w:rStyle w:val="Hyperlink"/>
            <w:noProof/>
          </w:rPr>
          <w:t>Detekcija i filtracija govora</w:t>
        </w:r>
        <w:r w:rsidR="00970BE8">
          <w:rPr>
            <w:noProof/>
            <w:webHidden/>
          </w:rPr>
          <w:tab/>
        </w:r>
        <w:r>
          <w:rPr>
            <w:noProof/>
            <w:webHidden/>
          </w:rPr>
          <w:fldChar w:fldCharType="begin"/>
        </w:r>
        <w:r w:rsidR="00970BE8">
          <w:rPr>
            <w:noProof/>
            <w:webHidden/>
          </w:rPr>
          <w:instrText xml:space="preserve"> PAGEREF _Toc357953808 \h </w:instrText>
        </w:r>
        <w:r>
          <w:rPr>
            <w:noProof/>
            <w:webHidden/>
          </w:rPr>
        </w:r>
        <w:r>
          <w:rPr>
            <w:noProof/>
            <w:webHidden/>
          </w:rPr>
          <w:fldChar w:fldCharType="separate"/>
        </w:r>
        <w:r w:rsidR="00970BE8">
          <w:rPr>
            <w:noProof/>
            <w:webHidden/>
          </w:rPr>
          <w:t>4</w:t>
        </w:r>
        <w:r>
          <w:rPr>
            <w:noProof/>
            <w:webHidden/>
          </w:rPr>
          <w:fldChar w:fldCharType="end"/>
        </w:r>
      </w:hyperlink>
    </w:p>
    <w:p w:rsidR="00970BE8" w:rsidRDefault="002B304B">
      <w:pPr>
        <w:pStyle w:val="TOC2"/>
        <w:tabs>
          <w:tab w:val="left" w:pos="960"/>
          <w:tab w:val="right" w:leader="dot" w:pos="9060"/>
        </w:tabs>
        <w:rPr>
          <w:rFonts w:asciiTheme="minorHAnsi" w:eastAsiaTheme="minorEastAsia" w:hAnsiTheme="minorHAnsi" w:cstheme="minorBidi"/>
          <w:noProof/>
          <w:sz w:val="22"/>
          <w:szCs w:val="22"/>
        </w:rPr>
      </w:pPr>
      <w:hyperlink w:anchor="_Toc357953809" w:history="1">
        <w:r w:rsidR="00970BE8" w:rsidRPr="00AA54A6">
          <w:rPr>
            <w:rStyle w:val="Hyperlink"/>
            <w:noProof/>
          </w:rPr>
          <w:t>2.3.</w:t>
        </w:r>
        <w:r w:rsidR="00970BE8">
          <w:rPr>
            <w:rFonts w:asciiTheme="minorHAnsi" w:eastAsiaTheme="minorEastAsia" w:hAnsiTheme="minorHAnsi" w:cstheme="minorBidi"/>
            <w:noProof/>
            <w:sz w:val="22"/>
            <w:szCs w:val="22"/>
          </w:rPr>
          <w:tab/>
        </w:r>
        <w:r w:rsidR="00970BE8" w:rsidRPr="00AA54A6">
          <w:rPr>
            <w:rStyle w:val="Hyperlink"/>
            <w:noProof/>
          </w:rPr>
          <w:t>MFC analiza</w:t>
        </w:r>
        <w:r w:rsidR="00970BE8">
          <w:rPr>
            <w:noProof/>
            <w:webHidden/>
          </w:rPr>
          <w:tab/>
        </w:r>
        <w:r>
          <w:rPr>
            <w:noProof/>
            <w:webHidden/>
          </w:rPr>
          <w:fldChar w:fldCharType="begin"/>
        </w:r>
        <w:r w:rsidR="00970BE8">
          <w:rPr>
            <w:noProof/>
            <w:webHidden/>
          </w:rPr>
          <w:instrText xml:space="preserve"> PAGEREF _Toc357953809 \h </w:instrText>
        </w:r>
        <w:r>
          <w:rPr>
            <w:noProof/>
            <w:webHidden/>
          </w:rPr>
        </w:r>
        <w:r>
          <w:rPr>
            <w:noProof/>
            <w:webHidden/>
          </w:rPr>
          <w:fldChar w:fldCharType="separate"/>
        </w:r>
        <w:r w:rsidR="00970BE8">
          <w:rPr>
            <w:noProof/>
            <w:webHidden/>
          </w:rPr>
          <w:t>5</w:t>
        </w:r>
        <w:r>
          <w:rPr>
            <w:noProof/>
            <w:webHidden/>
          </w:rPr>
          <w:fldChar w:fldCharType="end"/>
        </w:r>
      </w:hyperlink>
    </w:p>
    <w:p w:rsidR="00970BE8" w:rsidRDefault="002B304B">
      <w:pPr>
        <w:pStyle w:val="TOC2"/>
        <w:tabs>
          <w:tab w:val="left" w:pos="960"/>
          <w:tab w:val="right" w:leader="dot" w:pos="9060"/>
        </w:tabs>
        <w:rPr>
          <w:rFonts w:asciiTheme="minorHAnsi" w:eastAsiaTheme="minorEastAsia" w:hAnsiTheme="minorHAnsi" w:cstheme="minorBidi"/>
          <w:noProof/>
          <w:sz w:val="22"/>
          <w:szCs w:val="22"/>
        </w:rPr>
      </w:pPr>
      <w:hyperlink w:anchor="_Toc357953810" w:history="1">
        <w:r w:rsidR="00970BE8" w:rsidRPr="00AA54A6">
          <w:rPr>
            <w:rStyle w:val="Hyperlink"/>
            <w:noProof/>
          </w:rPr>
          <w:t>2.4.</w:t>
        </w:r>
        <w:r w:rsidR="00970BE8">
          <w:rPr>
            <w:rFonts w:asciiTheme="minorHAnsi" w:eastAsiaTheme="minorEastAsia" w:hAnsiTheme="minorHAnsi" w:cstheme="minorBidi"/>
            <w:noProof/>
            <w:sz w:val="22"/>
            <w:szCs w:val="22"/>
          </w:rPr>
          <w:tab/>
        </w:r>
        <w:r w:rsidR="00970BE8" w:rsidRPr="00AA54A6">
          <w:rPr>
            <w:rStyle w:val="Hyperlink"/>
            <w:noProof/>
          </w:rPr>
          <w:t>LIBSVM treniranje i predikcija</w:t>
        </w:r>
        <w:r w:rsidR="00970BE8">
          <w:rPr>
            <w:noProof/>
            <w:webHidden/>
          </w:rPr>
          <w:tab/>
        </w:r>
        <w:r>
          <w:rPr>
            <w:noProof/>
            <w:webHidden/>
          </w:rPr>
          <w:fldChar w:fldCharType="begin"/>
        </w:r>
        <w:r w:rsidR="00970BE8">
          <w:rPr>
            <w:noProof/>
            <w:webHidden/>
          </w:rPr>
          <w:instrText xml:space="preserve"> PAGEREF _Toc357953810 \h </w:instrText>
        </w:r>
        <w:r>
          <w:rPr>
            <w:noProof/>
            <w:webHidden/>
          </w:rPr>
        </w:r>
        <w:r>
          <w:rPr>
            <w:noProof/>
            <w:webHidden/>
          </w:rPr>
          <w:fldChar w:fldCharType="separate"/>
        </w:r>
        <w:r w:rsidR="00970BE8">
          <w:rPr>
            <w:noProof/>
            <w:webHidden/>
          </w:rPr>
          <w:t>6</w:t>
        </w:r>
        <w:r>
          <w:rPr>
            <w:noProof/>
            <w:webHidden/>
          </w:rPr>
          <w:fldChar w:fldCharType="end"/>
        </w:r>
      </w:hyperlink>
    </w:p>
    <w:p w:rsidR="00970BE8" w:rsidRDefault="002B304B">
      <w:pPr>
        <w:pStyle w:val="TOC2"/>
        <w:tabs>
          <w:tab w:val="left" w:pos="960"/>
          <w:tab w:val="right" w:leader="dot" w:pos="9060"/>
        </w:tabs>
        <w:rPr>
          <w:rFonts w:asciiTheme="minorHAnsi" w:eastAsiaTheme="minorEastAsia" w:hAnsiTheme="minorHAnsi" w:cstheme="minorBidi"/>
          <w:noProof/>
          <w:sz w:val="22"/>
          <w:szCs w:val="22"/>
        </w:rPr>
      </w:pPr>
      <w:hyperlink w:anchor="_Toc357953811" w:history="1">
        <w:r w:rsidR="00970BE8" w:rsidRPr="00AA54A6">
          <w:rPr>
            <w:rStyle w:val="Hyperlink"/>
            <w:noProof/>
          </w:rPr>
          <w:t>2.5.</w:t>
        </w:r>
        <w:r w:rsidR="00970BE8">
          <w:rPr>
            <w:rFonts w:asciiTheme="minorHAnsi" w:eastAsiaTheme="minorEastAsia" w:hAnsiTheme="minorHAnsi" w:cstheme="minorBidi"/>
            <w:noProof/>
            <w:sz w:val="22"/>
            <w:szCs w:val="22"/>
          </w:rPr>
          <w:tab/>
        </w:r>
        <w:r w:rsidR="00970BE8" w:rsidRPr="00AA54A6">
          <w:rPr>
            <w:rStyle w:val="Hyperlink"/>
            <w:noProof/>
          </w:rPr>
          <w:t>Rezultati</w:t>
        </w:r>
        <w:r w:rsidR="00970BE8">
          <w:rPr>
            <w:noProof/>
            <w:webHidden/>
          </w:rPr>
          <w:tab/>
        </w:r>
        <w:r>
          <w:rPr>
            <w:noProof/>
            <w:webHidden/>
          </w:rPr>
          <w:fldChar w:fldCharType="begin"/>
        </w:r>
        <w:r w:rsidR="00970BE8">
          <w:rPr>
            <w:noProof/>
            <w:webHidden/>
          </w:rPr>
          <w:instrText xml:space="preserve"> PAGEREF _Toc357953811 \h </w:instrText>
        </w:r>
        <w:r>
          <w:rPr>
            <w:noProof/>
            <w:webHidden/>
          </w:rPr>
        </w:r>
        <w:r>
          <w:rPr>
            <w:noProof/>
            <w:webHidden/>
          </w:rPr>
          <w:fldChar w:fldCharType="separate"/>
        </w:r>
        <w:r w:rsidR="00970BE8">
          <w:rPr>
            <w:noProof/>
            <w:webHidden/>
          </w:rPr>
          <w:t>7</w:t>
        </w:r>
        <w:r>
          <w:rPr>
            <w:noProof/>
            <w:webHidden/>
          </w:rPr>
          <w:fldChar w:fldCharType="end"/>
        </w:r>
      </w:hyperlink>
    </w:p>
    <w:p w:rsidR="00970BE8" w:rsidRDefault="002B304B">
      <w:pPr>
        <w:pStyle w:val="TOC1"/>
        <w:tabs>
          <w:tab w:val="left" w:pos="482"/>
          <w:tab w:val="right" w:leader="dot" w:pos="9060"/>
        </w:tabs>
        <w:rPr>
          <w:rFonts w:asciiTheme="minorHAnsi" w:eastAsiaTheme="minorEastAsia" w:hAnsiTheme="minorHAnsi" w:cstheme="minorBidi"/>
          <w:bCs w:val="0"/>
          <w:caps w:val="0"/>
          <w:noProof/>
          <w:sz w:val="22"/>
          <w:szCs w:val="22"/>
        </w:rPr>
      </w:pPr>
      <w:hyperlink w:anchor="_Toc357953812" w:history="1">
        <w:r w:rsidR="00970BE8" w:rsidRPr="00AA54A6">
          <w:rPr>
            <w:rStyle w:val="Hyperlink"/>
            <w:noProof/>
          </w:rPr>
          <w:t>3.</w:t>
        </w:r>
        <w:r w:rsidR="00970BE8">
          <w:rPr>
            <w:rFonts w:asciiTheme="minorHAnsi" w:eastAsiaTheme="minorEastAsia" w:hAnsiTheme="minorHAnsi" w:cstheme="minorBidi"/>
            <w:bCs w:val="0"/>
            <w:caps w:val="0"/>
            <w:noProof/>
            <w:sz w:val="22"/>
            <w:szCs w:val="22"/>
          </w:rPr>
          <w:tab/>
        </w:r>
        <w:r w:rsidR="00970BE8" w:rsidRPr="00AA54A6">
          <w:rPr>
            <w:rStyle w:val="Hyperlink"/>
            <w:noProof/>
          </w:rPr>
          <w:t>Zaključak</w:t>
        </w:r>
        <w:r w:rsidR="00970BE8">
          <w:rPr>
            <w:noProof/>
            <w:webHidden/>
          </w:rPr>
          <w:tab/>
        </w:r>
        <w:r>
          <w:rPr>
            <w:noProof/>
            <w:webHidden/>
          </w:rPr>
          <w:fldChar w:fldCharType="begin"/>
        </w:r>
        <w:r w:rsidR="00970BE8">
          <w:rPr>
            <w:noProof/>
            <w:webHidden/>
          </w:rPr>
          <w:instrText xml:space="preserve"> PAGEREF _Toc357953812 \h </w:instrText>
        </w:r>
        <w:r>
          <w:rPr>
            <w:noProof/>
            <w:webHidden/>
          </w:rPr>
        </w:r>
        <w:r>
          <w:rPr>
            <w:noProof/>
            <w:webHidden/>
          </w:rPr>
          <w:fldChar w:fldCharType="separate"/>
        </w:r>
        <w:r w:rsidR="00970BE8">
          <w:rPr>
            <w:noProof/>
            <w:webHidden/>
          </w:rPr>
          <w:t>9</w:t>
        </w:r>
        <w:r>
          <w:rPr>
            <w:noProof/>
            <w:webHidden/>
          </w:rPr>
          <w:fldChar w:fldCharType="end"/>
        </w:r>
      </w:hyperlink>
    </w:p>
    <w:p w:rsidR="00970BE8" w:rsidRDefault="002B304B">
      <w:pPr>
        <w:pStyle w:val="TOC1"/>
        <w:tabs>
          <w:tab w:val="left" w:pos="482"/>
          <w:tab w:val="right" w:leader="dot" w:pos="9060"/>
        </w:tabs>
        <w:rPr>
          <w:rFonts w:asciiTheme="minorHAnsi" w:eastAsiaTheme="minorEastAsia" w:hAnsiTheme="minorHAnsi" w:cstheme="minorBidi"/>
          <w:bCs w:val="0"/>
          <w:caps w:val="0"/>
          <w:noProof/>
          <w:sz w:val="22"/>
          <w:szCs w:val="22"/>
        </w:rPr>
      </w:pPr>
      <w:hyperlink w:anchor="_Toc357953813" w:history="1">
        <w:r w:rsidR="00970BE8" w:rsidRPr="00AA54A6">
          <w:rPr>
            <w:rStyle w:val="Hyperlink"/>
            <w:noProof/>
          </w:rPr>
          <w:t>4.</w:t>
        </w:r>
        <w:r w:rsidR="00970BE8">
          <w:rPr>
            <w:rFonts w:asciiTheme="minorHAnsi" w:eastAsiaTheme="minorEastAsia" w:hAnsiTheme="minorHAnsi" w:cstheme="minorBidi"/>
            <w:bCs w:val="0"/>
            <w:caps w:val="0"/>
            <w:noProof/>
            <w:sz w:val="22"/>
            <w:szCs w:val="22"/>
          </w:rPr>
          <w:tab/>
        </w:r>
        <w:r w:rsidR="00970BE8" w:rsidRPr="00AA54A6">
          <w:rPr>
            <w:rStyle w:val="Hyperlink"/>
            <w:noProof/>
          </w:rPr>
          <w:t>Literatura</w:t>
        </w:r>
        <w:r w:rsidR="00970BE8">
          <w:rPr>
            <w:noProof/>
            <w:webHidden/>
          </w:rPr>
          <w:tab/>
        </w:r>
        <w:r>
          <w:rPr>
            <w:noProof/>
            <w:webHidden/>
          </w:rPr>
          <w:fldChar w:fldCharType="begin"/>
        </w:r>
        <w:r w:rsidR="00970BE8">
          <w:rPr>
            <w:noProof/>
            <w:webHidden/>
          </w:rPr>
          <w:instrText xml:space="preserve"> PAGEREF _Toc357953813 \h </w:instrText>
        </w:r>
        <w:r>
          <w:rPr>
            <w:noProof/>
            <w:webHidden/>
          </w:rPr>
        </w:r>
        <w:r>
          <w:rPr>
            <w:noProof/>
            <w:webHidden/>
          </w:rPr>
          <w:fldChar w:fldCharType="separate"/>
        </w:r>
        <w:r w:rsidR="00970BE8">
          <w:rPr>
            <w:noProof/>
            <w:webHidden/>
          </w:rPr>
          <w:t>10</w:t>
        </w:r>
        <w:r>
          <w:rPr>
            <w:noProof/>
            <w:webHidden/>
          </w:rPr>
          <w:fldChar w:fldCharType="end"/>
        </w:r>
      </w:hyperlink>
    </w:p>
    <w:p w:rsidR="00970BE8" w:rsidRDefault="002B304B">
      <w:pPr>
        <w:pStyle w:val="TOC1"/>
        <w:tabs>
          <w:tab w:val="left" w:pos="482"/>
          <w:tab w:val="right" w:leader="dot" w:pos="9060"/>
        </w:tabs>
        <w:rPr>
          <w:rFonts w:asciiTheme="minorHAnsi" w:eastAsiaTheme="minorEastAsia" w:hAnsiTheme="minorHAnsi" w:cstheme="minorBidi"/>
          <w:bCs w:val="0"/>
          <w:caps w:val="0"/>
          <w:noProof/>
          <w:sz w:val="22"/>
          <w:szCs w:val="22"/>
        </w:rPr>
      </w:pPr>
      <w:hyperlink w:anchor="_Toc357953814" w:history="1">
        <w:r w:rsidR="00970BE8" w:rsidRPr="00AA54A6">
          <w:rPr>
            <w:rStyle w:val="Hyperlink"/>
            <w:noProof/>
          </w:rPr>
          <w:t>5.</w:t>
        </w:r>
        <w:r w:rsidR="00970BE8">
          <w:rPr>
            <w:rFonts w:asciiTheme="minorHAnsi" w:eastAsiaTheme="minorEastAsia" w:hAnsiTheme="minorHAnsi" w:cstheme="minorBidi"/>
            <w:bCs w:val="0"/>
            <w:caps w:val="0"/>
            <w:noProof/>
            <w:sz w:val="22"/>
            <w:szCs w:val="22"/>
          </w:rPr>
          <w:tab/>
        </w:r>
        <w:r w:rsidR="00970BE8" w:rsidRPr="00AA54A6">
          <w:rPr>
            <w:rStyle w:val="Hyperlink"/>
            <w:noProof/>
          </w:rPr>
          <w:t>Pojmovnik</w:t>
        </w:r>
        <w:r w:rsidR="00970BE8">
          <w:rPr>
            <w:noProof/>
            <w:webHidden/>
          </w:rPr>
          <w:tab/>
        </w:r>
        <w:r>
          <w:rPr>
            <w:noProof/>
            <w:webHidden/>
          </w:rPr>
          <w:fldChar w:fldCharType="begin"/>
        </w:r>
        <w:r w:rsidR="00970BE8">
          <w:rPr>
            <w:noProof/>
            <w:webHidden/>
          </w:rPr>
          <w:instrText xml:space="preserve"> PAGEREF _Toc357953814 \h </w:instrText>
        </w:r>
        <w:r>
          <w:rPr>
            <w:noProof/>
            <w:webHidden/>
          </w:rPr>
        </w:r>
        <w:r>
          <w:rPr>
            <w:noProof/>
            <w:webHidden/>
          </w:rPr>
          <w:fldChar w:fldCharType="separate"/>
        </w:r>
        <w:r w:rsidR="00970BE8">
          <w:rPr>
            <w:noProof/>
            <w:webHidden/>
          </w:rPr>
          <w:t>11</w:t>
        </w:r>
        <w:r>
          <w:rPr>
            <w:noProof/>
            <w:webHidden/>
          </w:rPr>
          <w:fldChar w:fldCharType="end"/>
        </w:r>
      </w:hyperlink>
    </w:p>
    <w:p w:rsidR="00970BE8" w:rsidRDefault="002B304B">
      <w:pPr>
        <w:pStyle w:val="TOC1"/>
        <w:tabs>
          <w:tab w:val="left" w:pos="482"/>
          <w:tab w:val="right" w:leader="dot" w:pos="9060"/>
        </w:tabs>
        <w:rPr>
          <w:rFonts w:asciiTheme="minorHAnsi" w:eastAsiaTheme="minorEastAsia" w:hAnsiTheme="minorHAnsi" w:cstheme="minorBidi"/>
          <w:bCs w:val="0"/>
          <w:caps w:val="0"/>
          <w:noProof/>
          <w:sz w:val="22"/>
          <w:szCs w:val="22"/>
        </w:rPr>
      </w:pPr>
      <w:hyperlink w:anchor="_Toc357953815" w:history="1">
        <w:r w:rsidR="00970BE8" w:rsidRPr="00AA54A6">
          <w:rPr>
            <w:rStyle w:val="Hyperlink"/>
            <w:noProof/>
          </w:rPr>
          <w:t>6.</w:t>
        </w:r>
        <w:r w:rsidR="00970BE8">
          <w:rPr>
            <w:rFonts w:asciiTheme="minorHAnsi" w:eastAsiaTheme="minorEastAsia" w:hAnsiTheme="minorHAnsi" w:cstheme="minorBidi"/>
            <w:bCs w:val="0"/>
            <w:caps w:val="0"/>
            <w:noProof/>
            <w:sz w:val="22"/>
            <w:szCs w:val="22"/>
          </w:rPr>
          <w:tab/>
        </w:r>
        <w:r w:rsidR="00970BE8" w:rsidRPr="00AA54A6">
          <w:rPr>
            <w:rStyle w:val="Hyperlink"/>
            <w:noProof/>
          </w:rPr>
          <w:t>DODATAK: MATLAB programski kodovi</w:t>
        </w:r>
        <w:r w:rsidR="00970BE8">
          <w:rPr>
            <w:noProof/>
            <w:webHidden/>
          </w:rPr>
          <w:tab/>
        </w:r>
        <w:r>
          <w:rPr>
            <w:noProof/>
            <w:webHidden/>
          </w:rPr>
          <w:fldChar w:fldCharType="begin"/>
        </w:r>
        <w:r w:rsidR="00970BE8">
          <w:rPr>
            <w:noProof/>
            <w:webHidden/>
          </w:rPr>
          <w:instrText xml:space="preserve"> PAGEREF _Toc357953815 \h </w:instrText>
        </w:r>
        <w:r>
          <w:rPr>
            <w:noProof/>
            <w:webHidden/>
          </w:rPr>
        </w:r>
        <w:r>
          <w:rPr>
            <w:noProof/>
            <w:webHidden/>
          </w:rPr>
          <w:fldChar w:fldCharType="separate"/>
        </w:r>
        <w:r w:rsidR="00970BE8">
          <w:rPr>
            <w:noProof/>
            <w:webHidden/>
          </w:rPr>
          <w:t>12</w:t>
        </w:r>
        <w:r>
          <w:rPr>
            <w:noProof/>
            <w:webHidden/>
          </w:rPr>
          <w:fldChar w:fldCharType="end"/>
        </w:r>
      </w:hyperlink>
    </w:p>
    <w:p w:rsidR="00B93508" w:rsidRDefault="002B304B" w:rsidP="00A2795C">
      <w:pPr>
        <w:pStyle w:val="Stilzaglavnitekst"/>
      </w:pPr>
      <w:r>
        <w:fldChar w:fldCharType="end"/>
      </w:r>
    </w:p>
    <w:p w:rsidR="00EF0188" w:rsidRPr="005356A3" w:rsidRDefault="003E277A" w:rsidP="002F0128">
      <w:pPr>
        <w:pStyle w:val="Heading1"/>
      </w:pPr>
      <w:bookmarkStart w:id="41" w:name="_Toc200773067"/>
      <w:bookmarkStart w:id="42" w:name="_Toc200774127"/>
      <w:bookmarkStart w:id="43" w:name="_Toc200780272"/>
      <w:bookmarkStart w:id="44" w:name="_Toc200780522"/>
      <w:bookmarkStart w:id="45" w:name="_Toc200781362"/>
      <w:bookmarkStart w:id="46" w:name="_Toc200788624"/>
      <w:bookmarkStart w:id="47" w:name="_Toc200789106"/>
      <w:bookmarkStart w:id="48" w:name="_Toc200790932"/>
      <w:bookmarkStart w:id="49" w:name="_Toc200853207"/>
      <w:bookmarkStart w:id="50" w:name="_Toc200861376"/>
      <w:bookmarkStart w:id="51" w:name="_Toc200862357"/>
      <w:bookmarkStart w:id="52" w:name="_Toc200862489"/>
      <w:r>
        <w:br w:type="page"/>
      </w:r>
      <w:bookmarkStart w:id="53" w:name="_Toc201031892"/>
      <w:bookmarkStart w:id="54" w:name="_Toc201045869"/>
      <w:bookmarkStart w:id="55" w:name="_Toc201046129"/>
      <w:bookmarkStart w:id="56" w:name="_Toc357953805"/>
      <w:r w:rsidR="00EF0188" w:rsidRPr="005356A3">
        <w:lastRenderedPageBreak/>
        <w:t>Uvod</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rsidR="00502CC7" w:rsidRDefault="00502CC7" w:rsidP="006A4F69">
      <w:r>
        <w:t xml:space="preserve">U računarskoj znanosti prepoznavanje govora ( </w:t>
      </w:r>
      <w:r w:rsidRPr="00310209">
        <w:rPr>
          <w:i/>
        </w:rPr>
        <w:t>eng. speech recognition</w:t>
      </w:r>
      <w:r>
        <w:t xml:space="preserve">) definiramo kao prijevod izgovorenog ljudskog govora u digitalni tekstualni format. Generalno možemo govoriti o ekstrakciji značajki iz snimke govornog podatka, te obrade istih značajki koje računalo dovode do zaključka koja je riječ izgovorena. Bilo da se koristi za automatski zapisnik kod medicinskih operacija ili kao sustav za upravljanje rasvjetom, prepoznavanje govora primjenu može naći u mnogim situacijama u rasponu od svakodnevnog života do vojne industrije, te se iz tog razloga zadnjih godina intenzivno razvija. Neke od primjena navedene su ovdje: </w:t>
      </w:r>
    </w:p>
    <w:p w:rsidR="00502CC7" w:rsidRDefault="00502CC7" w:rsidP="00A1089B">
      <w:pPr>
        <w:pStyle w:val="ListParagraph"/>
        <w:numPr>
          <w:ilvl w:val="0"/>
          <w:numId w:val="11"/>
        </w:numPr>
      </w:pPr>
      <w:r>
        <w:t>govorna korisnička sučelja</w:t>
      </w:r>
    </w:p>
    <w:p w:rsidR="00502CC7" w:rsidRDefault="00502CC7" w:rsidP="006A4F69">
      <w:pPr>
        <w:pStyle w:val="ListParagraph"/>
        <w:numPr>
          <w:ilvl w:val="0"/>
          <w:numId w:val="11"/>
        </w:numPr>
      </w:pPr>
      <w:r>
        <w:t>unos jednostavnih podataka</w:t>
      </w:r>
    </w:p>
    <w:p w:rsidR="00502CC7" w:rsidRDefault="00502CC7" w:rsidP="006A4F69">
      <w:pPr>
        <w:pStyle w:val="ListParagraph"/>
        <w:numPr>
          <w:ilvl w:val="0"/>
          <w:numId w:val="11"/>
        </w:numPr>
      </w:pPr>
      <w:r>
        <w:t xml:space="preserve">govorno upravljanje uređajima (u rasponu od rasvjete u kućanstvima do upravljanja modernim mlaznim avionima)  </w:t>
      </w:r>
    </w:p>
    <w:p w:rsidR="00502CC7" w:rsidRDefault="00502CC7" w:rsidP="006A4F69">
      <w:pPr>
        <w:pStyle w:val="ListParagraph"/>
        <w:numPr>
          <w:ilvl w:val="0"/>
          <w:numId w:val="11"/>
        </w:numPr>
      </w:pPr>
      <w:r>
        <w:t>sučelja za pomoć osobama sa posebnim potrebama</w:t>
      </w:r>
    </w:p>
    <w:p w:rsidR="00502CC7" w:rsidRDefault="00502CC7" w:rsidP="006A4F69">
      <w:r>
        <w:t>Današnji sustavi za prepoznavanje govora uvelike variraju u kompleksnosti, mogućnostima izvedbe, te principima rada, sve ovisno o tome za kakvu primjenu su izvedeni. No kod svih sustava možemo primjetiti neke zajedničke značajke. Prva od njih je ekstrakcija značajki signala (</w:t>
      </w:r>
      <w:r w:rsidRPr="00502CC7">
        <w:rPr>
          <w:i/>
        </w:rPr>
        <w:t>eng.feature extraction</w:t>
      </w:r>
      <w:r>
        <w:t>) koja nam daje određenu „kompresiju“ govornog signala u vektore značajki (</w:t>
      </w:r>
      <w:r w:rsidRPr="00502CC7">
        <w:rPr>
          <w:i/>
        </w:rPr>
        <w:t>eng. feature vector</w:t>
      </w:r>
      <w:r>
        <w:t>). Uz određenu količinu filtracije kojom izvlačimo akustička svojstva govora ona spada u takozvanu predobradbu signala. Daljnja izvedba sustava bazira se ili na računanju neke od matematičkih udaljenosti ili statističkih modela koji su pogodni za strojno učenje koji iz navedenih vektora značajki odrađuju samo prepoznavanje govorne naredbe.</w:t>
      </w:r>
    </w:p>
    <w:p w:rsidR="001F5A25" w:rsidRDefault="00C577DD" w:rsidP="00B5481E">
      <w:pPr>
        <w:pStyle w:val="Heading1"/>
      </w:pPr>
      <w:r>
        <w:br w:type="page"/>
      </w:r>
      <w:bookmarkStart w:id="57" w:name="_Toc357953806"/>
      <w:bookmarkStart w:id="58" w:name="_Toc200773070"/>
      <w:bookmarkStart w:id="59" w:name="_Toc200774130"/>
      <w:bookmarkStart w:id="60" w:name="_Toc200780275"/>
      <w:bookmarkStart w:id="61" w:name="_Toc200780525"/>
      <w:bookmarkStart w:id="62" w:name="_Toc200781365"/>
      <w:bookmarkStart w:id="63" w:name="_Toc200788068"/>
      <w:bookmarkStart w:id="64" w:name="_Toc200788127"/>
      <w:bookmarkStart w:id="65" w:name="_Toc200788291"/>
      <w:bookmarkStart w:id="66" w:name="_Toc200788630"/>
      <w:bookmarkStart w:id="67" w:name="_Toc200789112"/>
      <w:bookmarkStart w:id="68" w:name="_Toc200790938"/>
      <w:bookmarkStart w:id="69" w:name="_Toc200853214"/>
      <w:bookmarkStart w:id="70" w:name="_Toc200861383"/>
      <w:bookmarkStart w:id="71" w:name="_Toc200862364"/>
      <w:bookmarkStart w:id="72" w:name="_Toc200862496"/>
      <w:r w:rsidR="00A2795C">
        <w:lastRenderedPageBreak/>
        <w:t>Praktična izvedba sustava</w:t>
      </w:r>
      <w:bookmarkEnd w:id="57"/>
    </w:p>
    <w:p w:rsidR="006A4F69" w:rsidRDefault="006A4F69" w:rsidP="006A4F69">
      <w:r>
        <w:t>Blok dijagram cijelog sustava opisanog u narednim potpoglavljima prikazan je na slici 1.</w:t>
      </w:r>
    </w:p>
    <w:p w:rsidR="006A4F69" w:rsidRDefault="006A4F69" w:rsidP="006A4F69">
      <w:r>
        <w:rPr>
          <w:noProof/>
        </w:rPr>
        <w:drawing>
          <wp:inline distT="0" distB="0" distL="0" distR="0">
            <wp:extent cx="5759450" cy="2108200"/>
            <wp:effectExtent l="19050" t="0" r="0" b="0"/>
            <wp:docPr id="12" name="Picture 11" descr="a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jpg"/>
                    <pic:cNvPicPr/>
                  </pic:nvPicPr>
                  <pic:blipFill>
                    <a:blip r:embed="rId15"/>
                    <a:stretch>
                      <a:fillRect/>
                    </a:stretch>
                  </pic:blipFill>
                  <pic:spPr>
                    <a:xfrm>
                      <a:off x="0" y="0"/>
                      <a:ext cx="5759450" cy="2108200"/>
                    </a:xfrm>
                    <a:prstGeom prst="rect">
                      <a:avLst/>
                    </a:prstGeom>
                  </pic:spPr>
                </pic:pic>
              </a:graphicData>
            </a:graphic>
          </wp:inline>
        </w:drawing>
      </w:r>
    </w:p>
    <w:p w:rsidR="006A4F69" w:rsidRDefault="006A4F69" w:rsidP="006A4F69">
      <w:pPr>
        <w:pStyle w:val="Caption"/>
        <w:jc w:val="center"/>
      </w:pPr>
      <w:r>
        <w:t xml:space="preserve">Slika </w:t>
      </w:r>
      <w:fldSimple w:instr=" SEQ Slika \* ARABIC ">
        <w:r>
          <w:rPr>
            <w:noProof/>
          </w:rPr>
          <w:t>1</w:t>
        </w:r>
      </w:fldSimple>
      <w:r>
        <w:t>: Blok dijagram sustava</w:t>
      </w:r>
    </w:p>
    <w:p w:rsidR="00C2602C" w:rsidRDefault="00C2602C" w:rsidP="00C2602C">
      <w:pPr>
        <w:pStyle w:val="Heading2"/>
      </w:pPr>
      <w:bookmarkStart w:id="73" w:name="_Toc357953807"/>
      <w:r>
        <w:t>Snimanje govornih naredbi</w:t>
      </w:r>
      <w:bookmarkEnd w:id="73"/>
    </w:p>
    <w:p w:rsidR="00C2602C" w:rsidRDefault="00C2602C" w:rsidP="006A4F69">
      <w:pPr>
        <w:rPr>
          <w:lang w:val="pl-PL"/>
        </w:rPr>
      </w:pPr>
      <w:r>
        <w:rPr>
          <w:lang w:val="pl-PL"/>
        </w:rPr>
        <w:t>Za potrebe treniranja i testiranja modela snima se određen broj realizacija svake od riječi koje se prepoznaju, dok se pri korištenju sustava koristi integ</w:t>
      </w:r>
      <w:r w:rsidR="002612F7">
        <w:rPr>
          <w:lang w:val="pl-PL"/>
        </w:rPr>
        <w:t>rirana</w:t>
      </w:r>
      <w:r>
        <w:rPr>
          <w:lang w:val="pl-PL"/>
        </w:rPr>
        <w:t xml:space="preserve"> MATLAB funkcija </w:t>
      </w:r>
      <w:r>
        <w:rPr>
          <w:i/>
          <w:lang w:val="pl-PL"/>
        </w:rPr>
        <w:t>wavrecord</w:t>
      </w:r>
      <w:r>
        <w:rPr>
          <w:lang w:val="pl-PL"/>
        </w:rPr>
        <w:t xml:space="preserve">. Za testiranje i treniranje modela snimljeno je </w:t>
      </w:r>
      <w:r w:rsidR="006A4F69">
        <w:rPr>
          <w:lang w:val="pl-PL"/>
        </w:rPr>
        <w:t>5</w:t>
      </w:r>
      <w:r>
        <w:rPr>
          <w:lang w:val="pl-PL"/>
        </w:rPr>
        <w:t xml:space="preserve"> govornika (tri muška, </w:t>
      </w:r>
      <w:r w:rsidR="006A4F69">
        <w:rPr>
          <w:lang w:val="pl-PL"/>
        </w:rPr>
        <w:t>dva</w:t>
      </w:r>
      <w:r>
        <w:rPr>
          <w:lang w:val="pl-PL"/>
        </w:rPr>
        <w:t xml:space="preserve"> ženska), po 10 realizacija svake od riječi koje se prepoznaju korištenjem programske podrške Audacity, te </w:t>
      </w:r>
      <w:r w:rsidRPr="00A435D3">
        <w:rPr>
          <w:i/>
          <w:lang w:val="pl-PL"/>
        </w:rPr>
        <w:t>low end</w:t>
      </w:r>
      <w:r>
        <w:rPr>
          <w:lang w:val="pl-PL"/>
        </w:rPr>
        <w:t xml:space="preserve"> kompjuterskog mikrofona. Signali se snimaju kao </w:t>
      </w:r>
      <w:r>
        <w:rPr>
          <w:i/>
          <w:lang w:val="pl-PL"/>
        </w:rPr>
        <w:t xml:space="preserve">.wav </w:t>
      </w:r>
      <w:r>
        <w:rPr>
          <w:lang w:val="pl-PL"/>
        </w:rPr>
        <w:t xml:space="preserve">datoteke uz frekvenciju otpikavanja </w:t>
      </w:r>
      <w:r>
        <w:rPr>
          <w:i/>
          <w:lang w:val="pl-PL"/>
        </w:rPr>
        <w:t xml:space="preserve">fs=8000 kHz </w:t>
      </w:r>
      <w:r>
        <w:rPr>
          <w:lang w:val="pl-PL"/>
        </w:rPr>
        <w:t xml:space="preserve"> i kvantizaciju sa 16 bita. </w:t>
      </w:r>
    </w:p>
    <w:p w:rsidR="00C2602C" w:rsidRDefault="00C2602C" w:rsidP="006A4F69">
      <w:pPr>
        <w:rPr>
          <w:lang w:val="pl-PL"/>
        </w:rPr>
      </w:pPr>
      <w:r>
        <w:rPr>
          <w:lang w:val="pl-PL"/>
        </w:rPr>
        <w:t>Sustav treba prepoznavati naredbe povezane sa sustavima u  pametnoj kući (‘uključi’, ‘isključi’,</w:t>
      </w:r>
      <w:r w:rsidRPr="00583AD6">
        <w:t xml:space="preserve"> </w:t>
      </w:r>
      <w:r w:rsidRPr="00583AD6">
        <w:rPr>
          <w:lang w:val="pl-PL"/>
        </w:rPr>
        <w:t>'pojačaj',</w:t>
      </w:r>
      <w:r>
        <w:rPr>
          <w:lang w:val="pl-PL"/>
        </w:rPr>
        <w:t xml:space="preserve"> </w:t>
      </w:r>
      <w:r w:rsidRPr="00583AD6">
        <w:rPr>
          <w:lang w:val="pl-PL"/>
        </w:rPr>
        <w:t>'smanji',</w:t>
      </w:r>
      <w:r>
        <w:rPr>
          <w:lang w:val="pl-PL"/>
        </w:rPr>
        <w:t xml:space="preserve"> </w:t>
      </w:r>
      <w:r w:rsidRPr="00583AD6">
        <w:rPr>
          <w:lang w:val="pl-PL"/>
        </w:rPr>
        <w:t>'svijetlo',</w:t>
      </w:r>
      <w:r>
        <w:rPr>
          <w:lang w:val="pl-PL"/>
        </w:rPr>
        <w:t xml:space="preserve"> </w:t>
      </w:r>
      <w:r w:rsidRPr="00583AD6">
        <w:rPr>
          <w:lang w:val="pl-PL"/>
        </w:rPr>
        <w:t>'alarm',</w:t>
      </w:r>
      <w:r>
        <w:rPr>
          <w:lang w:val="pl-PL"/>
        </w:rPr>
        <w:t xml:space="preserve"> </w:t>
      </w:r>
      <w:r w:rsidRPr="00583AD6">
        <w:rPr>
          <w:lang w:val="pl-PL"/>
        </w:rPr>
        <w:t>'budilicu'</w:t>
      </w:r>
      <w:r>
        <w:rPr>
          <w:lang w:val="pl-PL"/>
        </w:rPr>
        <w:t>)</w:t>
      </w:r>
      <w:r>
        <w:rPr>
          <w:i/>
          <w:lang w:val="pl-PL"/>
        </w:rPr>
        <w:t xml:space="preserve"> </w:t>
      </w:r>
      <w:r>
        <w:rPr>
          <w:lang w:val="pl-PL"/>
        </w:rPr>
        <w:t xml:space="preserve">što nas dovodi do ukupnog broja od 350 snimljenih realizacija. Naredbe su provizorno izabrane, te se mogu dodati naredbe vezane za bilo koji ostali sustav u kući. U daljnjem radu sa sustavom taj broj je podložan </w:t>
      </w:r>
      <w:r>
        <w:rPr>
          <w:lang w:val="pl-PL"/>
        </w:rPr>
        <w:lastRenderedPageBreak/>
        <w:t>promjenama ovisno o dodavanju novih naredbi, ili snimanju kvalitetnijih snimki.</w:t>
      </w:r>
    </w:p>
    <w:p w:rsidR="00C2602C" w:rsidRDefault="00C2602C" w:rsidP="00B5481E">
      <w:pPr>
        <w:pStyle w:val="Heading2"/>
      </w:pPr>
      <w:bookmarkStart w:id="74" w:name="_Toc357953808"/>
      <w:r>
        <w:t>Detekcija i filtracija govora</w:t>
      </w:r>
      <w:bookmarkEnd w:id="74"/>
    </w:p>
    <w:p w:rsidR="00A1089B" w:rsidRDefault="00C2602C" w:rsidP="006A4F69">
      <w:pPr>
        <w:rPr>
          <w:lang w:val="pl-PL"/>
        </w:rPr>
      </w:pPr>
      <w:r>
        <w:rPr>
          <w:lang w:val="pl-PL"/>
        </w:rPr>
        <w:t xml:space="preserve">Pošto snimljene realizacije nisu sačinjene isključivo od govora, nego i od određenog vremena kada govornik ne govori (kada se snima samo šum i vanjski izvori zvuka), govor se mora detektirati, te se mora izdvojiti isključivo uzorke koji sadržavaju govor. Za to koristimo funkciju </w:t>
      </w:r>
      <w:r>
        <w:rPr>
          <w:i/>
          <w:lang w:val="pl-PL"/>
        </w:rPr>
        <w:t xml:space="preserve">crop_speech.m </w:t>
      </w:r>
      <w:r>
        <w:rPr>
          <w:lang w:val="pl-PL"/>
        </w:rPr>
        <w:t xml:space="preserve">koja računa snagu signala na blokovima uzoraka te odbacuje uzorke koji ne sadržavaju dovoljno energije. Nadalje govorne signale prije obrezivanja filtriramo funkcijom </w:t>
      </w:r>
      <w:r>
        <w:rPr>
          <w:i/>
          <w:lang w:val="pl-PL"/>
        </w:rPr>
        <w:t xml:space="preserve">filter </w:t>
      </w:r>
      <w:r>
        <w:rPr>
          <w:lang w:val="pl-PL"/>
        </w:rPr>
        <w:t xml:space="preserve">koja izdvaja govorni signal u rasponu od 350 Hz-a do 3.75 kHz-a. Za filtraciju koristimo FIR filtar projektiran Parks-McLellanovom metodom sa valovitošću u </w:t>
      </w:r>
      <w:r w:rsidR="006A4F69">
        <w:rPr>
          <w:lang w:val="pl-PL"/>
        </w:rPr>
        <w:t>pojasu gušenja</w:t>
      </w:r>
      <w:r>
        <w:rPr>
          <w:lang w:val="pl-PL"/>
        </w:rPr>
        <w:t xml:space="preserve"> od minimalno 40 dB-a.</w:t>
      </w:r>
    </w:p>
    <w:p w:rsidR="00A1089B" w:rsidRDefault="00A1089B">
      <w:pPr>
        <w:keepNext w:val="0"/>
        <w:spacing w:line="240" w:lineRule="auto"/>
        <w:jc w:val="left"/>
        <w:rPr>
          <w:lang w:val="pl-PL"/>
        </w:rPr>
      </w:pPr>
      <w:r>
        <w:rPr>
          <w:lang w:val="pl-PL"/>
        </w:rPr>
        <w:br w:type="page"/>
      </w:r>
    </w:p>
    <w:p w:rsidR="00A1089B" w:rsidRPr="00A1089B" w:rsidRDefault="00C2602C" w:rsidP="00A1089B">
      <w:pPr>
        <w:pStyle w:val="Heading2"/>
        <w:jc w:val="both"/>
        <w:rPr>
          <w:lang w:val="pl-PL"/>
        </w:rPr>
      </w:pPr>
      <w:bookmarkStart w:id="75" w:name="_Toc357953809"/>
      <w:r>
        <w:lastRenderedPageBreak/>
        <w:t>MFC analiza</w:t>
      </w:r>
      <w:bookmarkEnd w:id="75"/>
    </w:p>
    <w:p w:rsidR="00A1089B" w:rsidRPr="00A1089B" w:rsidRDefault="00A1089B" w:rsidP="00A1089B">
      <w:pPr>
        <w:rPr>
          <w:rStyle w:val="Strong"/>
          <w:lang w:val="pl-PL"/>
        </w:rPr>
      </w:pPr>
      <w:r w:rsidRPr="00A1089B">
        <w:rPr>
          <w:lang w:val="pl-PL"/>
        </w:rPr>
        <w:t>Niz MFC koeficijenata (eng. mel frequency cepstral coefficients) zajedno daje reprezentaciju kratkotrajnog spektra snage zvuka, a bazira se na linearnoj kosinusnoj transformaciji logaritma spektra snage izraženog u nelinearnoj mel-frekvencijskoj skali. Mel frekvencijska skala se koristi radi boljeg aproksimiranja ljudskog slušnog sustava. Princip izvedbe MFC koeficijenata prikazan je na slici 1</w:t>
      </w:r>
      <w:r w:rsidRPr="00A1089B">
        <w:rPr>
          <w:lang w:val="pl-PL"/>
        </w:rPr>
        <w:t>.</w:t>
      </w:r>
    </w:p>
    <w:p w:rsidR="00C2602C" w:rsidRDefault="00C2602C" w:rsidP="006A4F69">
      <w:pPr>
        <w:jc w:val="center"/>
      </w:pPr>
      <w:r>
        <w:rPr>
          <w:noProof/>
        </w:rPr>
        <w:drawing>
          <wp:inline distT="0" distB="0" distL="0" distR="0">
            <wp:extent cx="2188845" cy="3038475"/>
            <wp:effectExtent l="19050" t="0" r="1905"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2188845" cy="3038475"/>
                    </a:xfrm>
                    <a:prstGeom prst="rect">
                      <a:avLst/>
                    </a:prstGeom>
                    <a:noFill/>
                    <a:ln w="9525">
                      <a:noFill/>
                      <a:miter lim="800000"/>
                      <a:headEnd/>
                      <a:tailEnd/>
                    </a:ln>
                  </pic:spPr>
                </pic:pic>
              </a:graphicData>
            </a:graphic>
          </wp:inline>
        </w:drawing>
      </w:r>
    </w:p>
    <w:p w:rsidR="00C2602C" w:rsidRDefault="00C2602C" w:rsidP="006A4F69">
      <w:pPr>
        <w:pStyle w:val="Caption"/>
        <w:jc w:val="center"/>
        <w:rPr>
          <w:lang w:val="pl-PL"/>
        </w:rPr>
      </w:pPr>
      <w:r>
        <w:t xml:space="preserve">Slika </w:t>
      </w:r>
      <w:fldSimple w:instr=" SEQ Slika \* ARABIC ">
        <w:r w:rsidR="006A4F69">
          <w:rPr>
            <w:noProof/>
          </w:rPr>
          <w:t>2</w:t>
        </w:r>
      </w:fldSimple>
      <w:r>
        <w:t>: Izvedba MFC koeficijenata</w:t>
      </w:r>
    </w:p>
    <w:p w:rsidR="00C2602C" w:rsidRDefault="00C2602C" w:rsidP="006A4F69">
      <w:pPr>
        <w:rPr>
          <w:lang w:val="pl-PL"/>
        </w:rPr>
      </w:pPr>
      <w:r>
        <w:rPr>
          <w:lang w:val="pl-PL"/>
        </w:rPr>
        <w:t xml:space="preserve">Govorni signal na izlazu iz filtra dovodimo na ulaz funkcije </w:t>
      </w:r>
      <w:r>
        <w:rPr>
          <w:i/>
          <w:lang w:val="pl-PL"/>
        </w:rPr>
        <w:t xml:space="preserve">melcepst.m </w:t>
      </w:r>
      <w:r>
        <w:rPr>
          <w:lang w:val="pl-PL"/>
        </w:rPr>
        <w:t xml:space="preserve"> koja provodi kepstralnu analizu na mel frekvencijskoj skali. Funkcija </w:t>
      </w:r>
      <w:r w:rsidRPr="00D828D6">
        <w:rPr>
          <w:i/>
          <w:lang w:val="pl-PL"/>
        </w:rPr>
        <w:t>melcepst.m</w:t>
      </w:r>
      <w:r>
        <w:rPr>
          <w:lang w:val="pl-PL"/>
        </w:rPr>
        <w:t xml:space="preserve"> dio je VOICEBOX besplatnog </w:t>
      </w:r>
      <w:r w:rsidRPr="00D828D6">
        <w:rPr>
          <w:i/>
          <w:lang w:val="pl-PL"/>
        </w:rPr>
        <w:t>toolbox</w:t>
      </w:r>
      <w:r>
        <w:rPr>
          <w:i/>
          <w:lang w:val="pl-PL"/>
        </w:rPr>
        <w:t xml:space="preserve">-a </w:t>
      </w:r>
      <w:r>
        <w:rPr>
          <w:lang w:val="pl-PL"/>
        </w:rPr>
        <w:t xml:space="preserve">za rad sa glasovnim podacima u MATLAB programskoj podršci. Vlastita funkcija </w:t>
      </w:r>
      <w:r>
        <w:rPr>
          <w:i/>
          <w:lang w:val="pl-PL"/>
        </w:rPr>
        <w:t>mfcc_analyze.m</w:t>
      </w:r>
      <w:r>
        <w:rPr>
          <w:lang w:val="pl-PL"/>
        </w:rPr>
        <w:t xml:space="preserve"> je izvedena ali radi brzine rada i modalnosti ulaznih i izlaznih parametara funkcije</w:t>
      </w:r>
      <w:r>
        <w:rPr>
          <w:i/>
          <w:lang w:val="pl-PL"/>
        </w:rPr>
        <w:t xml:space="preserve"> </w:t>
      </w:r>
      <w:r>
        <w:rPr>
          <w:lang w:val="pl-PL"/>
        </w:rPr>
        <w:t xml:space="preserve">izabrana je funkcija </w:t>
      </w:r>
      <w:r>
        <w:rPr>
          <w:i/>
          <w:lang w:val="pl-PL"/>
        </w:rPr>
        <w:t>melcepst.</w:t>
      </w:r>
      <w:r>
        <w:rPr>
          <w:lang w:val="pl-PL"/>
        </w:rPr>
        <w:t xml:space="preserve">  Analizu provodimo nad blokovima uzoraka u trajanju 10 ms, s time da se blokovi preklapaju sa prošlima u 5 ms. Tako se iskorištavaju korelacijska svojstva </w:t>
      </w:r>
      <w:r>
        <w:rPr>
          <w:lang w:val="pl-PL"/>
        </w:rPr>
        <w:lastRenderedPageBreak/>
        <w:t xml:space="preserve">govora, te za takve blokove možemo reći da su stacionarni u širem smislu, tj. da su podobni za daljnji rad. Odabran je Hammingov prozor, </w:t>
      </w:r>
    </w:p>
    <w:p w:rsidR="00C2602C" w:rsidRPr="00EC5CBF" w:rsidRDefault="00C2602C" w:rsidP="006A4F69">
      <w:pPr>
        <w:rPr>
          <w:lang w:val="pl-PL"/>
        </w:rPr>
      </w:pPr>
      <w:r>
        <w:rPr>
          <w:lang w:val="pl-PL"/>
        </w:rPr>
        <w:t>Nad blokovima se tada provodi pretvorba u MFCC koeficijente po postupku opisanom u pretprošlom poglavlju, te se blokovi spremaju u matricu, te usrednjavaju. Takvi koeficijenti su spremni za LIBSVM treniranje sustava, te na kraju i za predikciju.</w:t>
      </w:r>
    </w:p>
    <w:p w:rsidR="00C2602C" w:rsidRDefault="00C2602C" w:rsidP="00C2602C">
      <w:pPr>
        <w:pStyle w:val="Heading2"/>
      </w:pPr>
      <w:bookmarkStart w:id="76" w:name="_Toc357953810"/>
      <w:r>
        <w:t>LIBSVM treniranje i predikcija</w:t>
      </w:r>
      <w:bookmarkEnd w:id="76"/>
    </w:p>
    <w:p w:rsidR="00C2602C" w:rsidRDefault="00C2602C" w:rsidP="006A4F69">
      <w:pPr>
        <w:rPr>
          <w:lang w:val="pl-PL"/>
        </w:rPr>
      </w:pPr>
      <w:r>
        <w:rPr>
          <w:lang w:val="pl-PL"/>
        </w:rPr>
        <w:t>U strojnom učenju SVM-ovi (</w:t>
      </w:r>
      <w:r>
        <w:rPr>
          <w:i/>
          <w:lang w:val="pl-PL"/>
        </w:rPr>
        <w:t>eng. support vector machines</w:t>
      </w:r>
      <w:r>
        <w:rPr>
          <w:lang w:val="pl-PL"/>
        </w:rPr>
        <w:t>) su modeli učenja povezani sa potrebnim algoritmima učenja koji analiziraju podatke, te se koriste za klasifikaciju i regresijsku analizu. U najjednostavnijem obliku SVM uzima određeni broj ulaznih podataka, te za svaki podatak vrši predikciju kojoj od dvije moguće klase pripada ulazni podatak. Algoritmi za treniranje SVM-ova uzimaju određeni broj realizacija koje su označene da pripadaju jednoj od dvije moguće klase, te grade model koji kasnije razvrstava ulazne podatke ovisno o izgrađenom modelu. SVM model je reprezentacija ulaznih realizacija kao točaka u višedimenzionalnom prostoru, postavljenih tako da su različite kategorije razdvojene jedna od druge jasnom granicom. Predikcija se vrši mapiranjem testnih podataka u isti prostor te klasifikacijom kategorija  ovisno o tome s koje strane granice se podaci nalaze.</w:t>
      </w:r>
    </w:p>
    <w:p w:rsidR="00C2602C" w:rsidRDefault="00C2602C" w:rsidP="006A4F69">
      <w:pPr>
        <w:rPr>
          <w:lang w:val="pl-PL"/>
        </w:rPr>
      </w:pPr>
      <w:r>
        <w:rPr>
          <w:lang w:val="pl-PL"/>
        </w:rPr>
        <w:t>Kao što je već navedeno, koristimo LIBSVM library koja kao sučelje između funkcija koje sačinjavaju SVM model koristi dvije funkcije:</w:t>
      </w:r>
    </w:p>
    <w:p w:rsidR="00C2602C" w:rsidRPr="003C5621" w:rsidRDefault="00C2602C" w:rsidP="006A4F69">
      <w:r>
        <w:rPr>
          <w:i/>
          <w:lang w:val="pl-PL"/>
        </w:rPr>
        <w:t xml:space="preserve">svmtrain.c </w:t>
      </w:r>
      <w:r>
        <w:rPr>
          <w:lang w:val="pl-PL"/>
        </w:rPr>
        <w:t>: funkcija uzima određeni broj ulaznih podataka te gradi model</w:t>
      </w:r>
    </w:p>
    <w:p w:rsidR="00B5481E" w:rsidRDefault="00C2602C" w:rsidP="006A4F69">
      <w:r w:rsidRPr="00B5481E">
        <w:rPr>
          <w:i/>
          <w:lang w:val="pl-PL"/>
        </w:rPr>
        <w:t>svmpredict.c</w:t>
      </w:r>
      <w:r w:rsidRPr="00B5481E">
        <w:rPr>
          <w:lang w:val="pl-PL"/>
        </w:rPr>
        <w:t xml:space="preserve"> : funkcija uzima određeni broj ulaznih podataka, te model, te na račun oba ulaza vrši predikciju klasa ulaznih podataka</w:t>
      </w:r>
      <w:r>
        <w:t xml:space="preserve">. Ako među ulazne podatke ubacimo i oznake klasa ulaznih podataka funkcija vraća i </w:t>
      </w:r>
      <w:r>
        <w:lastRenderedPageBreak/>
        <w:t>postotak točnosti predikcije. Baš taj postotak nam je najzanimljiviji kao mjera uspjeha rada sustava za prepoznavanje govora.</w:t>
      </w:r>
    </w:p>
    <w:p w:rsidR="00C2602C" w:rsidRDefault="00C2602C" w:rsidP="006A4F69">
      <w:r>
        <w:t>Da bi bili sigurni u rad sustava bitna nam je mjera točnosti istog. Jednostavan postupak za dobivanje mjere točnosti zove se krosvalidacija ili rotaciona estimacija. Krosvalidacija je tehnika za validaciju modela koja procjenjuje kako bi se rezultati neke statističke analize mogli generalizirati na neki drugi neovisni set podataka. Većinom se koristi kod prediktivnih sustava, te kada nam je potrebna procjena točnosti prediktivnog modela u praksi. Varijanta krosvalidacije koju koristimo naziva se desetorostruka krosvalidacija.</w:t>
      </w:r>
    </w:p>
    <w:p w:rsidR="00502CC7" w:rsidRDefault="00502CC7" w:rsidP="006A4F69">
      <w:r>
        <w:t>Kod desetorostruke krosvalidacije originalni uzorak podataka se nasumice particionira u deset podsetova podataka jednake veličine. Od deset podsetova podataka, jedan se uzima kao skup podataka za testiranje dok se prepostalih devet podsetova koristi za treniranje sustava. Koristeći prije navedene funkcije, izgradimo prediktivni model te vršimo predikciju i računanje točnosti iste. Proces krosvalidacije se tada ponavlja deset puta, te se svaki od deset podsetova podataka koristi kao skup podataka za testiranje. Deset rezultata svake od iteracija se tada usrednjavaju da bi se dobio unificirani podatak. Može se koristiti podjela podataka na bilo koji broj podsetova ali se u praksi najčešće koristi desetorostruka. Prednost ovakve metode naspram ponovljive nasumične podijele je u tome što se svi podaci koriste ujedno i za trenirani i testiranje, dok se svaki podatak koristi za testiranje točno jednom.</w:t>
      </w:r>
    </w:p>
    <w:p w:rsidR="00C2602C" w:rsidRPr="004F3C82" w:rsidRDefault="00C2602C" w:rsidP="00C2602C">
      <w:pPr>
        <w:pStyle w:val="Heading2"/>
      </w:pPr>
      <w:bookmarkStart w:id="77" w:name="_Toc357953811"/>
      <w:r>
        <w:t>Rezultati</w:t>
      </w:r>
      <w:bookmarkEnd w:id="77"/>
    </w:p>
    <w:p w:rsidR="00C2602C" w:rsidRDefault="00A2795C" w:rsidP="00A2795C">
      <w:pPr>
        <w:pStyle w:val="Stilzaglavnitekst"/>
      </w:pPr>
      <w:r>
        <w:rPr>
          <w:lang w:val="pl-PL"/>
        </w:rPr>
        <w:t xml:space="preserve">Kao što je već spomenuto snimljena je baza glasovnih realizacija koja će se koristiti za treniranje i testiranje sustava, 10 realizacija po govorniku svake od riječi </w:t>
      </w:r>
      <w:r w:rsidR="00A1089B">
        <w:rPr>
          <w:lang w:val="pl-PL"/>
        </w:rPr>
        <w:t xml:space="preserve">koje sustav mora prepoznavati, </w:t>
      </w:r>
      <w:r>
        <w:rPr>
          <w:lang w:val="pl-PL"/>
        </w:rPr>
        <w:t xml:space="preserve">te 5 govornika. Koristeći </w:t>
      </w:r>
      <w:r>
        <w:rPr>
          <w:lang w:val="pl-PL"/>
        </w:rPr>
        <w:lastRenderedPageBreak/>
        <w:t>metodu krosvalidacije opisanu u potpoglavlju o LIBSVM predikciji, te ponavljanjem navedenog postupka 1000 puta i usrednjavanjem rezultata došli smo do točnosti od 89.54%. Izdvajanjem isključivo jednog govornika čije realizacije nisu korištene za treniranje modela nego isključivo za testiranje istog  pokazana je neovisnost o govorniku.</w:t>
      </w:r>
    </w:p>
    <w:p w:rsidR="00B0343E" w:rsidRDefault="00750561" w:rsidP="00750561">
      <w:pPr>
        <w:pStyle w:val="Heading2"/>
      </w:pPr>
      <w:r>
        <w:t>Preporučena izvedba u pametnoj kući</w:t>
      </w:r>
    </w:p>
    <w:p w:rsidR="002E2C48" w:rsidRDefault="00A20199" w:rsidP="006A4F69">
      <w:r>
        <w:t xml:space="preserve">Čak i sa ovako testiranim sustavom daleko smo od cijelog praktično izvedenog sustava. MATLAB programski kod nije pogodan za rad u stvarnom vremenu, te se generalno koristi za simulacije matematičkih sustava. Iz tog razloga biti će </w:t>
      </w:r>
      <w:r w:rsidR="002E2C48">
        <w:t>predstavljena teoretska osnova za praktičnu izvedbu.</w:t>
      </w:r>
    </w:p>
    <w:p w:rsidR="007D4550" w:rsidRDefault="002E2C48" w:rsidP="006A4F69">
      <w:r>
        <w:t>Kako bi sustav radio u cijeloj pametnoj kući potreban je rad u stvarnom vremenu i rad sa više ulaza. Za rad sa više ulaza koristio bi se sustav sa više omnidirekcionalnih dinamičkih mikrofona</w:t>
      </w:r>
      <w:r w:rsidR="00AC164C">
        <w:t xml:space="preserve"> ugrađenih u stropove prostorija u pametnoj kući</w:t>
      </w:r>
      <w:r>
        <w:t xml:space="preserve"> i programabilnom višeulaznom zvučnom karticom spojenom na računalo koje bi </w:t>
      </w:r>
      <w:r w:rsidR="00DA1339">
        <w:t>obavljalo</w:t>
      </w:r>
      <w:r>
        <w:t xml:space="preserve"> program. Takav odabir mikrofona bi bio radi cijene (dinamički mikrofoni s kvalitetnim karakteristikama u frekvencijskom području ljudskog govora su jeftiniji od generalno kvalitetnijih kondenzatorskih ), te radi pokrivanja područja (omnidirekcionalni mikrofon postavljen u središte stropa prostorije može pokrivati svaku prostoriju pravilnog oblika ). Pošto većina današnjih kvalitetnih zvučnih kartica </w:t>
      </w:r>
      <w:r w:rsidR="007D4550">
        <w:t xml:space="preserve">omogućava određenu količinu programabilnosti, najčešće korištenjem C++ ili Java programskih jezika, pretpostavljamo izvedbu u C++ programskom jeziku koja bi nam ujedno omogućila integraciju LIBSVM </w:t>
      </w:r>
      <w:r w:rsidR="00DA1339">
        <w:t>biblioteke</w:t>
      </w:r>
      <w:r w:rsidR="007D4550">
        <w:t xml:space="preserve"> koj</w:t>
      </w:r>
      <w:r w:rsidR="00DA1339">
        <w:t>a</w:t>
      </w:r>
      <w:r w:rsidR="007D4550">
        <w:t xml:space="preserve"> nam je potreban. </w:t>
      </w:r>
    </w:p>
    <w:p w:rsidR="0089329F" w:rsidRDefault="007D4550" w:rsidP="006A4F69">
      <w:r>
        <w:t>Program bi tako u petlji</w:t>
      </w:r>
      <w:r w:rsidR="00DA1339">
        <w:t xml:space="preserve"> obavljao</w:t>
      </w:r>
      <w:r w:rsidR="002E2C48">
        <w:t xml:space="preserve">  </w:t>
      </w:r>
      <w:r>
        <w:t xml:space="preserve">akviziciju podataka sa zvučne kartice, te u više dretvi obrađivao podatke sa svakog od ulaza zvučne kartice, </w:t>
      </w:r>
      <w:r w:rsidR="00DA1339">
        <w:lastRenderedPageBreak/>
        <w:t xml:space="preserve">obavljajući </w:t>
      </w:r>
      <w:r>
        <w:t>predikciju korištenjem unaprijed treniranih SVM modela na svakoj od dretvi.</w:t>
      </w:r>
    </w:p>
    <w:p w:rsidR="0089329F" w:rsidRDefault="0089329F" w:rsidP="006A4F69">
      <w:r>
        <w:t>Računalo koje obavlja prepoznavanje govora tada može sa ostalim uređajima u kući komunicirati na nekoliko različitih načina, ovisno o tome kako su ostali sustavi izvedeni. U slučaju izvedbe sustava koji su upravljani mikrokontrolerima, sustav bi bio opremljen vlastitim mikrokontrolerom koji sa računalom komunicira jednim od uvriježenih komunikacijskih protokola, te tako od njega zaprima naredbe, dok preko svojih izlaza spojenih na prekidne ulaze mikrokontrolera ostalih ustava kontrolira rad ostalih sustava.</w:t>
      </w:r>
    </w:p>
    <w:p w:rsidR="00A20199" w:rsidRPr="00A20199" w:rsidRDefault="005C165D" w:rsidP="006A4F69">
      <w:r>
        <w:t xml:space="preserve">Nadalje, da bi se ocijenilo uspješnost sustava u stvarni radnim uvjetima </w:t>
      </w:r>
      <w:r w:rsidR="0089329F">
        <w:t>potrebno je izraditi prototipnu</w:t>
      </w:r>
      <w:r w:rsidR="00AC164C">
        <w:t xml:space="preserve"> verziju sustava, no skoro odmah možemo pretpostaviti da će utjecaj šuma smanjivati točnost rada sustava. Za to predlažemo ubacivanje dodatne funkcije u sami sustav koja bi na ulazu u sustav nakon obrezivanja govorne informacije, računala srednju vrijednost govornih signala i oduzimala je od samog signala. Tim postupkom iz signala oduzimamo veliku količinu šuma, te određenu količinu informacije ali MFC koeficijenti ostaju dovoljno jedinstveni da bi se moglo vršiti treniranje i predikcija.</w:t>
      </w:r>
    </w:p>
    <w:p w:rsidR="00E93651" w:rsidRPr="005356A3" w:rsidRDefault="00F32E30" w:rsidP="002F0128">
      <w:pPr>
        <w:pStyle w:val="Heading1"/>
      </w:pPr>
      <w:r>
        <w:br w:type="page"/>
      </w:r>
      <w:bookmarkStart w:id="78" w:name="_Toc201031901"/>
      <w:bookmarkStart w:id="79" w:name="_Toc201045878"/>
      <w:bookmarkStart w:id="80" w:name="_Toc201046138"/>
      <w:bookmarkStart w:id="81" w:name="_Toc357953812"/>
      <w:r w:rsidR="00E93651" w:rsidRPr="005356A3">
        <w:lastRenderedPageBreak/>
        <w:t>Zaključak</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8"/>
      <w:bookmarkEnd w:id="79"/>
      <w:bookmarkEnd w:id="80"/>
      <w:bookmarkEnd w:id="81"/>
    </w:p>
    <w:p w:rsidR="008241A7" w:rsidRDefault="008020D7" w:rsidP="006A4F69">
      <w:r>
        <w:t xml:space="preserve">Sustavi za prepoznavanje govora su već par desetljeća fokus velike količine istraživanja. S povećanjem računalne moći dovedeni su do visoke razine iskoristivosti, te visoke kvalitete rada u praksi, no još uvijek postoji mnogo prostora za napredak. </w:t>
      </w:r>
    </w:p>
    <w:p w:rsidR="008241A7" w:rsidRDefault="008020D7" w:rsidP="006A4F69">
      <w:r>
        <w:t xml:space="preserve">Ovim radom dan je uvod u osnovna razmatranja sustava za prepoznavanje govora, te su opisane specifičnosti raznih vrsta istih. Nadalje, opisana je osnovna mehanika rada sustava za prepoznavanje govora koja se može vidjeti u gotovo svim sustavima, neovisno o kompleksnosti istih. Opisane su glavna metoda za ekstrakciju značajki iz govora u vidu mel frekvencijskih kepstralnih keoficijenata, te jednostavna metoda za treniranje i predikciju korištenjem LIBSVM modela strojnog učenja. </w:t>
      </w:r>
    </w:p>
    <w:p w:rsidR="00CE2B90" w:rsidRDefault="00CE2B90" w:rsidP="006A4F69">
      <w:r>
        <w:t>Ovakvim sustavom najviše bi se moglo pomoći osobama sa raznim invaliditetima, ili starijim osobama koji bi u konačnici puno lakše živjeli u pametnim kućama sa ovakvom funkcionalnošću.</w:t>
      </w:r>
    </w:p>
    <w:p w:rsidR="008020D7" w:rsidRDefault="00CE2B90" w:rsidP="006A4F69">
      <w:r>
        <w:t>Prvi slijedeći korak bi bio izraditi prototipni sustav po ranije navedenim smjernicama, dok se za</w:t>
      </w:r>
      <w:r w:rsidR="008020D7">
        <w:t xml:space="preserve"> daljnji rad sa sustavima za prepoznavanje govora preporučuje korištenje ustoličenih metoda poput HMM-ova za koje već postoje kvalitetno izgrađeni modeli poput HTK, ATK, MIT HMM Toolbox-a. Druga alternativa bi bila eksperimentiranje sa SVM sustavima za prepoznavanje govora koji klasificiraju foneme, a ne cijele riječi</w:t>
      </w:r>
      <w:r>
        <w:t xml:space="preserve"> čime bi se moglo postići sustave koji prepoznaju velike količine riječi čime bi se moglo izvesti sustave koji nisu samo za upravljanje</w:t>
      </w:r>
      <w:r w:rsidR="008020D7">
        <w:t>.</w:t>
      </w:r>
    </w:p>
    <w:p w:rsidR="00CE2B90" w:rsidRPr="00612BFE" w:rsidRDefault="00CE2B90" w:rsidP="006A4F69"/>
    <w:p w:rsidR="00A2795C" w:rsidRDefault="00A2795C" w:rsidP="006A4F69">
      <w:pPr>
        <w:rPr>
          <w:rFonts w:cs="Arial"/>
          <w:color w:val="FFABAB"/>
          <w:kern w:val="32"/>
          <w:sz w:val="32"/>
          <w:szCs w:val="32"/>
        </w:rPr>
      </w:pPr>
      <w:bookmarkStart w:id="82" w:name="_Toc200773071"/>
      <w:bookmarkStart w:id="83" w:name="_Toc200774131"/>
      <w:bookmarkStart w:id="84" w:name="_Toc200780276"/>
      <w:bookmarkStart w:id="85" w:name="_Toc200780526"/>
      <w:bookmarkStart w:id="86" w:name="_Toc200781366"/>
      <w:bookmarkStart w:id="87" w:name="_Toc200788069"/>
      <w:bookmarkStart w:id="88" w:name="_Toc200788128"/>
      <w:bookmarkStart w:id="89" w:name="_Toc200788292"/>
      <w:bookmarkStart w:id="90" w:name="_Toc200788631"/>
      <w:bookmarkStart w:id="91" w:name="_Toc200789113"/>
      <w:bookmarkStart w:id="92" w:name="_Toc200790939"/>
      <w:bookmarkStart w:id="93" w:name="_Toc200853215"/>
      <w:bookmarkStart w:id="94" w:name="_Toc200861384"/>
      <w:bookmarkStart w:id="95" w:name="_Toc200862365"/>
      <w:bookmarkStart w:id="96" w:name="_Toc200862497"/>
      <w:bookmarkStart w:id="97" w:name="_Toc201031902"/>
      <w:bookmarkStart w:id="98" w:name="_Toc201045879"/>
      <w:bookmarkStart w:id="99" w:name="_Toc201046139"/>
      <w:r>
        <w:br w:type="page"/>
      </w:r>
    </w:p>
    <w:p w:rsidR="00E93651" w:rsidRDefault="00E93651" w:rsidP="002F0128">
      <w:pPr>
        <w:pStyle w:val="Heading1"/>
      </w:pPr>
      <w:bookmarkStart w:id="100" w:name="_Toc357953813"/>
      <w:r w:rsidRPr="005356A3">
        <w:lastRenderedPageBreak/>
        <w:t>Literatura</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rsidR="00C2602C" w:rsidRDefault="00C2602C" w:rsidP="00A2795C">
      <w:pPr>
        <w:pStyle w:val="Literatura"/>
      </w:pPr>
      <w:bookmarkStart w:id="101" w:name="_Ref201031311"/>
      <w:r>
        <w:t>S</w:t>
      </w:r>
      <w:r w:rsidRPr="00186F09">
        <w:t xml:space="preserve">peech Recognition Wikipedia Page, zadnje izmijenjeno </w:t>
      </w:r>
      <w:r w:rsidRPr="00186F09">
        <w:rPr>
          <w:rFonts w:cs="Arial"/>
          <w:shd w:val="clear" w:color="auto" w:fill="F6F6F6"/>
        </w:rPr>
        <w:t>11. svibnja 2013. u 14:31,</w:t>
      </w:r>
      <w:r w:rsidRPr="00186F09">
        <w:t xml:space="preserve"> http adresa : </w:t>
      </w:r>
      <w:hyperlink r:id="rId17" w:history="1">
        <w:r w:rsidRPr="00186F09">
          <w:rPr>
            <w:rStyle w:val="Hyperlink"/>
          </w:rPr>
          <w:t>http://en.wikipedia.org/wiki/Speech_recognition</w:t>
        </w:r>
      </w:hyperlink>
    </w:p>
    <w:p w:rsidR="00C2602C" w:rsidRDefault="00C2602C" w:rsidP="00A2795C">
      <w:pPr>
        <w:pStyle w:val="Literatura"/>
      </w:pPr>
      <w:r>
        <w:t>S</w:t>
      </w:r>
      <w:bookmarkEnd w:id="101"/>
      <w:r>
        <w:t xml:space="preserve">upport Vector Machine Wikipedia Page, zadnje izmijenjeno 3. svibnja 2013. u 08:07, http adresa : </w:t>
      </w:r>
      <w:hyperlink r:id="rId18" w:history="1">
        <w:r>
          <w:rPr>
            <w:rStyle w:val="Hyperlink"/>
          </w:rPr>
          <w:t>http://en.wikipedia.org/wiki/Support_vector_machine</w:t>
        </w:r>
      </w:hyperlink>
    </w:p>
    <w:p w:rsidR="00C2602C" w:rsidRDefault="00C2602C" w:rsidP="00A2795C">
      <w:pPr>
        <w:pStyle w:val="Literatura"/>
      </w:pPr>
      <w:bookmarkStart w:id="102" w:name="_Ref201031601"/>
      <w:r>
        <w:t>Padrell S.J., Iglesias-Martin D., Diaz de Maria F., Support Vector Machines for Countinuos Speech Recognition,</w:t>
      </w:r>
      <w:r w:rsidRPr="00ED49E3">
        <w:t xml:space="preserve"> </w:t>
      </w:r>
      <w:r w:rsidRPr="00ED49E3">
        <w:rPr>
          <w:rFonts w:cs="Arial"/>
        </w:rPr>
        <w:t xml:space="preserve">14th European Signal Processing Conference (EUSIPCO 2006), Florence, Italy, </w:t>
      </w:r>
      <w:r>
        <w:rPr>
          <w:rFonts w:cs="Arial"/>
        </w:rPr>
        <w:t>4.-8. rujna, 200</w:t>
      </w:r>
      <w:r w:rsidRPr="00024788">
        <w:t>.</w:t>
      </w:r>
      <w:bookmarkEnd w:id="102"/>
    </w:p>
    <w:p w:rsidR="00C2602C" w:rsidRPr="00E208F3" w:rsidRDefault="00C2602C" w:rsidP="00A2795C">
      <w:pPr>
        <w:pStyle w:val="Literatura"/>
      </w:pPr>
      <w:bookmarkStart w:id="103" w:name="_Ref201031616"/>
      <w:r>
        <w:t>M</w:t>
      </w:r>
      <w:r>
        <w:rPr>
          <w:rFonts w:cs="Arial"/>
        </w:rPr>
        <w:t xml:space="preserve">el-frequency cepstrum Wikipedia Page, zadnej izmijenjeno 16. Travnja 2013., u 11:04, http adresa : </w:t>
      </w:r>
      <w:hyperlink r:id="rId19" w:history="1">
        <w:r>
          <w:rPr>
            <w:rStyle w:val="Hyperlink"/>
          </w:rPr>
          <w:t>http://en.wikipedia.org/wiki/Mel-frequency_cepstrum</w:t>
        </w:r>
      </w:hyperlink>
      <w:r w:rsidRPr="00E208F3">
        <w:t>.</w:t>
      </w:r>
      <w:bookmarkEnd w:id="103"/>
    </w:p>
    <w:p w:rsidR="00C2602C" w:rsidRPr="00E208F3" w:rsidRDefault="00C2602C" w:rsidP="00A2795C">
      <w:pPr>
        <w:pStyle w:val="Literatura"/>
      </w:pPr>
      <w:bookmarkStart w:id="104" w:name="_Ref201031634"/>
      <w:r>
        <w:t>M</w:t>
      </w:r>
      <w:r w:rsidRPr="00E2768B">
        <w:rPr>
          <w:iCs/>
        </w:rPr>
        <w:t>olau S., Pitz M., Ney H.,</w:t>
      </w:r>
      <w:r w:rsidRPr="00E2768B">
        <w:t xml:space="preserve"> </w:t>
      </w:r>
      <w:r>
        <w:t>Computing Mel-frequency Cepstral Coefficients on the power spectrum</w:t>
      </w:r>
      <w:r w:rsidRPr="00E2768B">
        <w:t>, ICASSP,200</w:t>
      </w:r>
      <w:r>
        <w:t>1</w:t>
      </w:r>
      <w:bookmarkEnd w:id="104"/>
    </w:p>
    <w:p w:rsidR="00C2602C" w:rsidRPr="00120124" w:rsidRDefault="00C2602C" w:rsidP="00A2795C">
      <w:pPr>
        <w:pStyle w:val="Literatura"/>
        <w:rPr>
          <w:rFonts w:cs="Arial"/>
        </w:rPr>
      </w:pPr>
      <w:bookmarkStart w:id="105" w:name="_Ref201031645"/>
      <w:r>
        <w:t>Picone J., Fundamentals of speech recognition: A short course,1996</w:t>
      </w:r>
    </w:p>
    <w:p w:rsidR="0039020A" w:rsidRPr="0039020A" w:rsidRDefault="009F3F3A" w:rsidP="002F0128">
      <w:pPr>
        <w:pStyle w:val="Heading1"/>
      </w:pPr>
      <w:bookmarkStart w:id="106" w:name="_Toc201031903"/>
      <w:bookmarkStart w:id="107" w:name="_Toc201045880"/>
      <w:bookmarkStart w:id="108" w:name="_Toc201046140"/>
      <w:bookmarkStart w:id="109" w:name="_Toc357953814"/>
      <w:bookmarkEnd w:id="105"/>
      <w:r>
        <w:t>Pojmovnik</w:t>
      </w:r>
      <w:bookmarkEnd w:id="106"/>
      <w:bookmarkEnd w:id="107"/>
      <w:bookmarkEnd w:id="108"/>
      <w:bookmarkEnd w:id="109"/>
    </w:p>
    <w:tbl>
      <w:tblPr>
        <w:tblW w:w="9305" w:type="dxa"/>
        <w:tblBorders>
          <w:top w:val="single" w:sz="4" w:space="0" w:color="FCE0E0"/>
          <w:left w:val="single" w:sz="4" w:space="0" w:color="FCE0E0"/>
          <w:bottom w:val="single" w:sz="4" w:space="0" w:color="FCE0E0"/>
          <w:right w:val="single" w:sz="4" w:space="0" w:color="FCE0E0"/>
          <w:insideH w:val="single" w:sz="4" w:space="0" w:color="FCE0E0"/>
          <w:insideV w:val="single" w:sz="4" w:space="0" w:color="FCE0E0"/>
        </w:tblBorders>
        <w:tblLayout w:type="fixed"/>
        <w:tblLook w:val="01E0"/>
      </w:tblPr>
      <w:tblGrid>
        <w:gridCol w:w="1573"/>
        <w:gridCol w:w="2221"/>
        <w:gridCol w:w="5511"/>
      </w:tblGrid>
      <w:tr w:rsidR="004B121F" w:rsidRPr="009F3F3A" w:rsidTr="0003595A">
        <w:trPr>
          <w:trHeight w:val="215"/>
        </w:trPr>
        <w:tc>
          <w:tcPr>
            <w:tcW w:w="1573" w:type="dxa"/>
            <w:tcBorders>
              <w:bottom w:val="single" w:sz="4" w:space="0" w:color="FCE0E0"/>
            </w:tcBorders>
          </w:tcPr>
          <w:p w:rsidR="004B121F" w:rsidRPr="009F3F3A" w:rsidRDefault="009F3F3A" w:rsidP="00B438EB">
            <w:pPr>
              <w:pStyle w:val="Stilzaterminologiju"/>
              <w:rPr>
                <w:b/>
              </w:rPr>
            </w:pPr>
            <w:r>
              <w:rPr>
                <w:b/>
              </w:rPr>
              <w:t>Pojam</w:t>
            </w:r>
          </w:p>
        </w:tc>
        <w:tc>
          <w:tcPr>
            <w:tcW w:w="2221" w:type="dxa"/>
            <w:tcBorders>
              <w:bottom w:val="single" w:sz="4" w:space="0" w:color="FCE0E0"/>
            </w:tcBorders>
          </w:tcPr>
          <w:p w:rsidR="004B121F" w:rsidRPr="009F3F3A" w:rsidRDefault="009F3F3A" w:rsidP="00B438EB">
            <w:pPr>
              <w:pStyle w:val="Stilzaterminologiju"/>
              <w:rPr>
                <w:b/>
              </w:rPr>
            </w:pPr>
            <w:r>
              <w:rPr>
                <w:b/>
              </w:rPr>
              <w:t>Kratko objašnjenje</w:t>
            </w:r>
          </w:p>
        </w:tc>
        <w:tc>
          <w:tcPr>
            <w:tcW w:w="5511" w:type="dxa"/>
            <w:tcBorders>
              <w:bottom w:val="single" w:sz="4" w:space="0" w:color="FCE0E0"/>
            </w:tcBorders>
          </w:tcPr>
          <w:p w:rsidR="004B121F" w:rsidRPr="009F3F3A" w:rsidRDefault="009F3F3A" w:rsidP="00B438EB">
            <w:pPr>
              <w:pStyle w:val="Stilzaterminologiju"/>
              <w:rPr>
                <w:b/>
              </w:rPr>
            </w:pPr>
            <w:r>
              <w:rPr>
                <w:b/>
              </w:rPr>
              <w:t>Više informacija potražite na</w:t>
            </w:r>
          </w:p>
        </w:tc>
      </w:tr>
      <w:tr w:rsidR="004B121F" w:rsidRPr="00B01F8D" w:rsidTr="0003595A">
        <w:trPr>
          <w:trHeight w:val="215"/>
        </w:trPr>
        <w:tc>
          <w:tcPr>
            <w:tcW w:w="1573" w:type="dxa"/>
            <w:tcBorders>
              <w:left w:val="nil"/>
              <w:bottom w:val="single" w:sz="4" w:space="0" w:color="C8DCEB"/>
              <w:right w:val="nil"/>
            </w:tcBorders>
          </w:tcPr>
          <w:p w:rsidR="004B121F" w:rsidRPr="00B01F8D" w:rsidRDefault="004B121F" w:rsidP="00B438EB">
            <w:pPr>
              <w:pStyle w:val="Stilzaterminologiju"/>
            </w:pPr>
          </w:p>
        </w:tc>
        <w:tc>
          <w:tcPr>
            <w:tcW w:w="2221" w:type="dxa"/>
            <w:tcBorders>
              <w:left w:val="nil"/>
              <w:bottom w:val="single" w:sz="4" w:space="0" w:color="C8DCEB"/>
              <w:right w:val="nil"/>
            </w:tcBorders>
          </w:tcPr>
          <w:p w:rsidR="004B121F" w:rsidRPr="00B01F8D" w:rsidRDefault="004B121F" w:rsidP="00B438EB">
            <w:pPr>
              <w:pStyle w:val="Stilzaterminologiju"/>
            </w:pPr>
          </w:p>
        </w:tc>
        <w:tc>
          <w:tcPr>
            <w:tcW w:w="5511" w:type="dxa"/>
            <w:tcBorders>
              <w:left w:val="nil"/>
              <w:bottom w:val="single" w:sz="4" w:space="0" w:color="C8DCEB"/>
              <w:right w:val="nil"/>
            </w:tcBorders>
          </w:tcPr>
          <w:p w:rsidR="004B121F" w:rsidRPr="00B01F8D" w:rsidRDefault="004B121F" w:rsidP="00B438EB">
            <w:pPr>
              <w:pStyle w:val="Stilzaterminologiju"/>
            </w:pPr>
          </w:p>
        </w:tc>
      </w:tr>
      <w:tr w:rsidR="004B121F" w:rsidRPr="00B01F8D" w:rsidTr="0003595A">
        <w:trPr>
          <w:trHeight w:val="667"/>
        </w:trPr>
        <w:tc>
          <w:tcPr>
            <w:tcW w:w="1573" w:type="dxa"/>
            <w:tcBorders>
              <w:top w:val="single" w:sz="4" w:space="0" w:color="C8DCEB"/>
              <w:left w:val="single" w:sz="4" w:space="0" w:color="C8DCEB"/>
              <w:bottom w:val="single" w:sz="4" w:space="0" w:color="C8DCEB"/>
              <w:right w:val="single" w:sz="4" w:space="0" w:color="C8DCEB"/>
            </w:tcBorders>
          </w:tcPr>
          <w:p w:rsidR="004B121F" w:rsidRPr="009F3F3A" w:rsidRDefault="000C3099" w:rsidP="00B438EB">
            <w:pPr>
              <w:pStyle w:val="Stilzaterminologiju"/>
              <w:rPr>
                <w:lang w:val="en-US"/>
              </w:rPr>
            </w:pPr>
            <w:r>
              <w:rPr>
                <w:lang w:val="en-US"/>
              </w:rPr>
              <w:t>ASR</w:t>
            </w:r>
          </w:p>
        </w:tc>
        <w:tc>
          <w:tcPr>
            <w:tcW w:w="2221" w:type="dxa"/>
            <w:tcBorders>
              <w:top w:val="single" w:sz="4" w:space="0" w:color="C8DCEB"/>
              <w:left w:val="single" w:sz="4" w:space="0" w:color="C8DCEB"/>
              <w:bottom w:val="single" w:sz="4" w:space="0" w:color="C8DCEB"/>
              <w:right w:val="single" w:sz="4" w:space="0" w:color="C8DCEB"/>
            </w:tcBorders>
          </w:tcPr>
          <w:p w:rsidR="004B121F" w:rsidRPr="00B01F8D" w:rsidRDefault="000C3099" w:rsidP="00B438EB">
            <w:pPr>
              <w:pStyle w:val="Stilzaterminologiju"/>
            </w:pPr>
            <w:r>
              <w:t>Automatic Speech Recognition – Automatsko prepoznavanje govora</w:t>
            </w:r>
          </w:p>
        </w:tc>
        <w:tc>
          <w:tcPr>
            <w:tcW w:w="5511" w:type="dxa"/>
            <w:tcBorders>
              <w:top w:val="single" w:sz="4" w:space="0" w:color="C8DCEB"/>
              <w:left w:val="single" w:sz="4" w:space="0" w:color="C8DCEB"/>
              <w:bottom w:val="single" w:sz="4" w:space="0" w:color="C8DCEB"/>
              <w:right w:val="single" w:sz="4" w:space="0" w:color="C8DCEB"/>
            </w:tcBorders>
          </w:tcPr>
          <w:p w:rsidR="004B121F" w:rsidRPr="009F3F3A" w:rsidRDefault="002B304B" w:rsidP="00B438EB">
            <w:pPr>
              <w:pStyle w:val="Stilzaterminologiju"/>
              <w:rPr>
                <w:rStyle w:val="Hyperlink"/>
              </w:rPr>
            </w:pPr>
            <w:hyperlink r:id="rId20" w:history="1">
              <w:r w:rsidR="000C3099" w:rsidRPr="00186F09">
                <w:rPr>
                  <w:rStyle w:val="Hyperlink"/>
                </w:rPr>
                <w:t>http://en.wikipedia.org/wiki/Speech_recognition</w:t>
              </w:r>
            </w:hyperlink>
          </w:p>
        </w:tc>
      </w:tr>
      <w:tr w:rsidR="004B121F" w:rsidRPr="00B01F8D" w:rsidTr="0003595A">
        <w:trPr>
          <w:trHeight w:val="215"/>
        </w:trPr>
        <w:tc>
          <w:tcPr>
            <w:tcW w:w="1573" w:type="dxa"/>
            <w:tcBorders>
              <w:top w:val="single" w:sz="4" w:space="0" w:color="C8DCEB"/>
              <w:left w:val="single" w:sz="4" w:space="0" w:color="C8DCEB"/>
              <w:bottom w:val="single" w:sz="4" w:space="0" w:color="C8DCEB"/>
              <w:right w:val="single" w:sz="4" w:space="0" w:color="C8DCEB"/>
            </w:tcBorders>
          </w:tcPr>
          <w:p w:rsidR="004B121F" w:rsidRPr="00B01F8D" w:rsidRDefault="000C3099" w:rsidP="00B438EB">
            <w:pPr>
              <w:pStyle w:val="Stilzaterminologiju"/>
            </w:pPr>
            <w:r>
              <w:t>MFCC</w:t>
            </w:r>
          </w:p>
        </w:tc>
        <w:tc>
          <w:tcPr>
            <w:tcW w:w="2221" w:type="dxa"/>
            <w:tcBorders>
              <w:top w:val="single" w:sz="4" w:space="0" w:color="C8DCEB"/>
              <w:left w:val="single" w:sz="4" w:space="0" w:color="C8DCEB"/>
              <w:bottom w:val="single" w:sz="4" w:space="0" w:color="C8DCEB"/>
              <w:right w:val="single" w:sz="4" w:space="0" w:color="C8DCEB"/>
            </w:tcBorders>
          </w:tcPr>
          <w:p w:rsidR="004B121F" w:rsidRPr="00B01F8D" w:rsidRDefault="000C3099" w:rsidP="00B438EB">
            <w:pPr>
              <w:pStyle w:val="Stilzaterminologiju"/>
            </w:pPr>
            <w:r>
              <w:t>Mel Frequency Cepstral Coefficients</w:t>
            </w:r>
          </w:p>
        </w:tc>
        <w:tc>
          <w:tcPr>
            <w:tcW w:w="5511" w:type="dxa"/>
            <w:tcBorders>
              <w:top w:val="single" w:sz="4" w:space="0" w:color="C8DCEB"/>
              <w:left w:val="single" w:sz="4" w:space="0" w:color="C8DCEB"/>
              <w:bottom w:val="single" w:sz="4" w:space="0" w:color="C8DCEB"/>
              <w:right w:val="single" w:sz="4" w:space="0" w:color="C8DCEB"/>
            </w:tcBorders>
          </w:tcPr>
          <w:p w:rsidR="004B121F" w:rsidRPr="00424DA6" w:rsidRDefault="002B304B" w:rsidP="00B438EB">
            <w:pPr>
              <w:pStyle w:val="Stilzaterminologiju"/>
              <w:rPr>
                <w:rStyle w:val="Hyperlink"/>
              </w:rPr>
            </w:pPr>
            <w:hyperlink r:id="rId21" w:history="1">
              <w:r w:rsidR="000C3099">
                <w:rPr>
                  <w:rStyle w:val="Hyperlink"/>
                </w:rPr>
                <w:t>http://en.wikipedia.org/wiki/Mel-frequency_cepstrum</w:t>
              </w:r>
            </w:hyperlink>
          </w:p>
        </w:tc>
      </w:tr>
      <w:tr w:rsidR="004B121F" w:rsidRPr="00B01F8D" w:rsidTr="0003595A">
        <w:trPr>
          <w:trHeight w:val="196"/>
        </w:trPr>
        <w:tc>
          <w:tcPr>
            <w:tcW w:w="1573" w:type="dxa"/>
            <w:tcBorders>
              <w:top w:val="single" w:sz="4" w:space="0" w:color="C8DCEB"/>
              <w:left w:val="single" w:sz="4" w:space="0" w:color="C8DCEB"/>
              <w:bottom w:val="single" w:sz="4" w:space="0" w:color="C8DCEB"/>
              <w:right w:val="single" w:sz="4" w:space="0" w:color="C8DCEB"/>
            </w:tcBorders>
          </w:tcPr>
          <w:p w:rsidR="004B121F" w:rsidRPr="00B01F8D" w:rsidRDefault="000C3099" w:rsidP="00B438EB">
            <w:pPr>
              <w:pStyle w:val="Stilzaterminologiju"/>
            </w:pPr>
            <w:r>
              <w:t>SVM</w:t>
            </w:r>
          </w:p>
        </w:tc>
        <w:tc>
          <w:tcPr>
            <w:tcW w:w="2221" w:type="dxa"/>
            <w:tcBorders>
              <w:top w:val="single" w:sz="4" w:space="0" w:color="C8DCEB"/>
              <w:left w:val="single" w:sz="4" w:space="0" w:color="C8DCEB"/>
              <w:bottom w:val="single" w:sz="4" w:space="0" w:color="C8DCEB"/>
              <w:right w:val="single" w:sz="4" w:space="0" w:color="C8DCEB"/>
            </w:tcBorders>
          </w:tcPr>
          <w:p w:rsidR="004B121F" w:rsidRPr="00B01F8D" w:rsidRDefault="000C3099" w:rsidP="00B438EB">
            <w:pPr>
              <w:pStyle w:val="Stilzaterminologiju"/>
            </w:pPr>
            <w:r>
              <w:t>Support Vector Machine – model za podržano vektorsko strojno učenje</w:t>
            </w:r>
          </w:p>
        </w:tc>
        <w:tc>
          <w:tcPr>
            <w:tcW w:w="5511" w:type="dxa"/>
            <w:tcBorders>
              <w:top w:val="single" w:sz="4" w:space="0" w:color="C8DCEB"/>
              <w:left w:val="single" w:sz="4" w:space="0" w:color="C8DCEB"/>
              <w:bottom w:val="single" w:sz="4" w:space="0" w:color="C8DCEB"/>
              <w:right w:val="single" w:sz="4" w:space="0" w:color="C8DCEB"/>
            </w:tcBorders>
          </w:tcPr>
          <w:p w:rsidR="000C3099" w:rsidRDefault="002B304B" w:rsidP="007D4550">
            <w:pPr>
              <w:pStyle w:val="Literatura"/>
              <w:numPr>
                <w:ilvl w:val="0"/>
                <w:numId w:val="0"/>
              </w:numPr>
              <w:ind w:left="540" w:hanging="540"/>
            </w:pPr>
            <w:hyperlink r:id="rId22" w:history="1">
              <w:r w:rsidR="000C3099">
                <w:rPr>
                  <w:rStyle w:val="Hyperlink"/>
                </w:rPr>
                <w:t>http://en.wikipedia.org/wiki/Support_vector_machine</w:t>
              </w:r>
            </w:hyperlink>
          </w:p>
          <w:p w:rsidR="004B121F" w:rsidRPr="00424DA6" w:rsidRDefault="004B121F" w:rsidP="00B438EB">
            <w:pPr>
              <w:pStyle w:val="Stilzaterminologiju"/>
              <w:rPr>
                <w:rStyle w:val="Hyperlink"/>
              </w:rPr>
            </w:pPr>
          </w:p>
        </w:tc>
      </w:tr>
      <w:tr w:rsidR="004B121F" w:rsidRPr="00B01F8D" w:rsidTr="0003595A">
        <w:trPr>
          <w:trHeight w:val="196"/>
        </w:trPr>
        <w:tc>
          <w:tcPr>
            <w:tcW w:w="1573" w:type="dxa"/>
            <w:tcBorders>
              <w:top w:val="single" w:sz="4" w:space="0" w:color="C8DCEB"/>
              <w:left w:val="single" w:sz="4" w:space="0" w:color="C8DCEB"/>
              <w:bottom w:val="single" w:sz="4" w:space="0" w:color="C8DCEB"/>
              <w:right w:val="single" w:sz="4" w:space="0" w:color="C8DCEB"/>
            </w:tcBorders>
          </w:tcPr>
          <w:p w:rsidR="004B121F" w:rsidRPr="00B01F8D" w:rsidRDefault="000C3099" w:rsidP="00B438EB">
            <w:pPr>
              <w:pStyle w:val="Stilzaterminologiju"/>
            </w:pPr>
            <w:r>
              <w:t>Krosvalidacija</w:t>
            </w:r>
          </w:p>
        </w:tc>
        <w:tc>
          <w:tcPr>
            <w:tcW w:w="2221" w:type="dxa"/>
            <w:tcBorders>
              <w:top w:val="single" w:sz="4" w:space="0" w:color="C8DCEB"/>
              <w:left w:val="single" w:sz="4" w:space="0" w:color="C8DCEB"/>
              <w:bottom w:val="single" w:sz="4" w:space="0" w:color="C8DCEB"/>
              <w:right w:val="single" w:sz="4" w:space="0" w:color="C8DCEB"/>
            </w:tcBorders>
          </w:tcPr>
          <w:p w:rsidR="004B121F" w:rsidRPr="00B01F8D" w:rsidRDefault="000C3099" w:rsidP="00B438EB">
            <w:pPr>
              <w:pStyle w:val="Stilzaterminologiju"/>
            </w:pPr>
            <w:r>
              <w:t>Tehnika za validaciju modela strojnog učenja</w:t>
            </w:r>
          </w:p>
        </w:tc>
        <w:tc>
          <w:tcPr>
            <w:tcW w:w="5511" w:type="dxa"/>
            <w:tcBorders>
              <w:top w:val="single" w:sz="4" w:space="0" w:color="C8DCEB"/>
              <w:left w:val="single" w:sz="4" w:space="0" w:color="C8DCEB"/>
              <w:bottom w:val="single" w:sz="4" w:space="0" w:color="C8DCEB"/>
              <w:right w:val="single" w:sz="4" w:space="0" w:color="C8DCEB"/>
            </w:tcBorders>
          </w:tcPr>
          <w:p w:rsidR="004B121F" w:rsidRPr="00424DA6" w:rsidRDefault="002B304B" w:rsidP="00B438EB">
            <w:pPr>
              <w:pStyle w:val="Stilzaterminologiju"/>
              <w:rPr>
                <w:rStyle w:val="Hyperlink"/>
              </w:rPr>
            </w:pPr>
            <w:hyperlink r:id="rId23" w:history="1">
              <w:r w:rsidR="000C3099">
                <w:rPr>
                  <w:rStyle w:val="Hyperlink"/>
                </w:rPr>
                <w:t>http://en.wikipedia.org/wiki/Cross-validation_(statistics)</w:t>
              </w:r>
            </w:hyperlink>
          </w:p>
        </w:tc>
      </w:tr>
      <w:tr w:rsidR="004B121F" w:rsidRPr="00B01F8D" w:rsidTr="0003595A">
        <w:trPr>
          <w:trHeight w:val="215"/>
        </w:trPr>
        <w:tc>
          <w:tcPr>
            <w:tcW w:w="1573" w:type="dxa"/>
            <w:tcBorders>
              <w:top w:val="single" w:sz="4" w:space="0" w:color="C8DCEB"/>
              <w:left w:val="single" w:sz="4" w:space="0" w:color="C8DCEB"/>
              <w:bottom w:val="single" w:sz="4" w:space="0" w:color="C8DCEB"/>
              <w:right w:val="single" w:sz="4" w:space="0" w:color="C8DCEB"/>
            </w:tcBorders>
          </w:tcPr>
          <w:p w:rsidR="004B121F" w:rsidRPr="00B01F8D" w:rsidRDefault="000C3099" w:rsidP="00B438EB">
            <w:pPr>
              <w:pStyle w:val="Stilzaterminologiju"/>
            </w:pPr>
            <w:r>
              <w:t>LIBSVM</w:t>
            </w:r>
          </w:p>
        </w:tc>
        <w:tc>
          <w:tcPr>
            <w:tcW w:w="2221" w:type="dxa"/>
            <w:tcBorders>
              <w:top w:val="single" w:sz="4" w:space="0" w:color="C8DCEB"/>
              <w:left w:val="single" w:sz="4" w:space="0" w:color="C8DCEB"/>
              <w:bottom w:val="single" w:sz="4" w:space="0" w:color="C8DCEB"/>
              <w:right w:val="single" w:sz="4" w:space="0" w:color="C8DCEB"/>
            </w:tcBorders>
          </w:tcPr>
          <w:p w:rsidR="004B121F" w:rsidRPr="00B01F8D" w:rsidRDefault="000C3099" w:rsidP="00B438EB">
            <w:pPr>
              <w:pStyle w:val="Stilzaterminologiju"/>
            </w:pPr>
            <w:r>
              <w:t>SVM library implementirana u C programskom jeziku</w:t>
            </w:r>
          </w:p>
        </w:tc>
        <w:tc>
          <w:tcPr>
            <w:tcW w:w="5511" w:type="dxa"/>
            <w:tcBorders>
              <w:top w:val="single" w:sz="4" w:space="0" w:color="C8DCEB"/>
              <w:left w:val="single" w:sz="4" w:space="0" w:color="C8DCEB"/>
              <w:bottom w:val="single" w:sz="4" w:space="0" w:color="C8DCEB"/>
              <w:right w:val="single" w:sz="4" w:space="0" w:color="C8DCEB"/>
            </w:tcBorders>
          </w:tcPr>
          <w:p w:rsidR="004B121F" w:rsidRPr="00424DA6" w:rsidRDefault="002B304B" w:rsidP="00B438EB">
            <w:pPr>
              <w:pStyle w:val="Stilzaterminologiju"/>
              <w:rPr>
                <w:rStyle w:val="Hyperlink"/>
              </w:rPr>
            </w:pPr>
            <w:hyperlink r:id="rId24" w:history="1">
              <w:r w:rsidR="000C3099">
                <w:rPr>
                  <w:rStyle w:val="Hyperlink"/>
                </w:rPr>
                <w:t>http://www.csie.ntu.edu.tw/~cjlin/libsvm/</w:t>
              </w:r>
            </w:hyperlink>
          </w:p>
        </w:tc>
      </w:tr>
      <w:tr w:rsidR="004B121F" w:rsidRPr="00B01F8D" w:rsidTr="0003595A">
        <w:trPr>
          <w:trHeight w:val="215"/>
        </w:trPr>
        <w:tc>
          <w:tcPr>
            <w:tcW w:w="1573" w:type="dxa"/>
            <w:tcBorders>
              <w:top w:val="single" w:sz="4" w:space="0" w:color="C8DCEB"/>
              <w:left w:val="single" w:sz="4" w:space="0" w:color="C8DCEB"/>
              <w:bottom w:val="single" w:sz="4" w:space="0" w:color="C8DCEB"/>
              <w:right w:val="single" w:sz="4" w:space="0" w:color="C8DCEB"/>
            </w:tcBorders>
          </w:tcPr>
          <w:p w:rsidR="004B121F" w:rsidRPr="00B01F8D" w:rsidRDefault="000C3099" w:rsidP="00B438EB">
            <w:pPr>
              <w:pStyle w:val="Stilzaterminologiju"/>
            </w:pPr>
            <w:r>
              <w:t>HMM</w:t>
            </w:r>
          </w:p>
        </w:tc>
        <w:tc>
          <w:tcPr>
            <w:tcW w:w="2221" w:type="dxa"/>
            <w:tcBorders>
              <w:top w:val="single" w:sz="4" w:space="0" w:color="C8DCEB"/>
              <w:left w:val="single" w:sz="4" w:space="0" w:color="C8DCEB"/>
              <w:bottom w:val="single" w:sz="4" w:space="0" w:color="C8DCEB"/>
              <w:right w:val="single" w:sz="4" w:space="0" w:color="C8DCEB"/>
            </w:tcBorders>
          </w:tcPr>
          <w:p w:rsidR="004B121F" w:rsidRPr="00B01F8D" w:rsidRDefault="000C3099" w:rsidP="00B438EB">
            <w:pPr>
              <w:pStyle w:val="Stilzaterminologiju"/>
            </w:pPr>
            <w:r>
              <w:t>Skriveni Markovljevi modeli</w:t>
            </w:r>
          </w:p>
        </w:tc>
        <w:tc>
          <w:tcPr>
            <w:tcW w:w="5511" w:type="dxa"/>
            <w:tcBorders>
              <w:top w:val="single" w:sz="4" w:space="0" w:color="C8DCEB"/>
              <w:left w:val="single" w:sz="4" w:space="0" w:color="C8DCEB"/>
              <w:bottom w:val="single" w:sz="4" w:space="0" w:color="C8DCEB"/>
              <w:right w:val="single" w:sz="4" w:space="0" w:color="C8DCEB"/>
            </w:tcBorders>
          </w:tcPr>
          <w:p w:rsidR="004B121F" w:rsidRPr="00424DA6" w:rsidRDefault="002B304B" w:rsidP="00B438EB">
            <w:pPr>
              <w:pStyle w:val="Stilzaterminologiju"/>
              <w:rPr>
                <w:rStyle w:val="Hyperlink"/>
              </w:rPr>
            </w:pPr>
            <w:hyperlink r:id="rId25" w:history="1">
              <w:r w:rsidR="000C3099">
                <w:rPr>
                  <w:rStyle w:val="Hyperlink"/>
                </w:rPr>
                <w:t>http://en.wikipedia.org/wiki/Hidden_Markov_model</w:t>
              </w:r>
            </w:hyperlink>
          </w:p>
        </w:tc>
      </w:tr>
      <w:tr w:rsidR="000C3099" w:rsidRPr="00B01F8D" w:rsidTr="0003595A">
        <w:trPr>
          <w:trHeight w:val="215"/>
        </w:trPr>
        <w:tc>
          <w:tcPr>
            <w:tcW w:w="1573" w:type="dxa"/>
            <w:tcBorders>
              <w:top w:val="single" w:sz="4" w:space="0" w:color="C8DCEB"/>
              <w:left w:val="single" w:sz="4" w:space="0" w:color="C8DCEB"/>
              <w:bottom w:val="single" w:sz="4" w:space="0" w:color="C8DCEB"/>
              <w:right w:val="single" w:sz="4" w:space="0" w:color="C8DCEB"/>
            </w:tcBorders>
          </w:tcPr>
          <w:p w:rsidR="000C3099" w:rsidRDefault="000C3099" w:rsidP="00B438EB">
            <w:pPr>
              <w:pStyle w:val="Stilzaterminologiju"/>
            </w:pPr>
            <w:r>
              <w:t>Voicebox</w:t>
            </w:r>
          </w:p>
        </w:tc>
        <w:tc>
          <w:tcPr>
            <w:tcW w:w="2221" w:type="dxa"/>
            <w:tcBorders>
              <w:top w:val="single" w:sz="4" w:space="0" w:color="C8DCEB"/>
              <w:left w:val="single" w:sz="4" w:space="0" w:color="C8DCEB"/>
              <w:bottom w:val="single" w:sz="4" w:space="0" w:color="C8DCEB"/>
              <w:right w:val="single" w:sz="4" w:space="0" w:color="C8DCEB"/>
            </w:tcBorders>
          </w:tcPr>
          <w:p w:rsidR="000C3099" w:rsidRDefault="000C3099" w:rsidP="00B438EB">
            <w:pPr>
              <w:pStyle w:val="Stilzaterminologiju"/>
            </w:pPr>
            <w:r>
              <w:t>MATLAB toolbox za rad s glasom</w:t>
            </w:r>
          </w:p>
        </w:tc>
        <w:tc>
          <w:tcPr>
            <w:tcW w:w="5511" w:type="dxa"/>
            <w:tcBorders>
              <w:top w:val="single" w:sz="4" w:space="0" w:color="C8DCEB"/>
              <w:left w:val="single" w:sz="4" w:space="0" w:color="C8DCEB"/>
              <w:bottom w:val="single" w:sz="4" w:space="0" w:color="C8DCEB"/>
              <w:right w:val="single" w:sz="4" w:space="0" w:color="C8DCEB"/>
            </w:tcBorders>
          </w:tcPr>
          <w:p w:rsidR="000C3099" w:rsidRDefault="002B304B" w:rsidP="00B438EB">
            <w:pPr>
              <w:pStyle w:val="Stilzaterminologiju"/>
            </w:pPr>
            <w:hyperlink r:id="rId26" w:history="1">
              <w:r w:rsidR="000C3099">
                <w:rPr>
                  <w:rStyle w:val="Hyperlink"/>
                </w:rPr>
                <w:t>http://www.ee.ic.ac.uk/hp/staff/dmb/voicebox/voicebox.html</w:t>
              </w:r>
            </w:hyperlink>
          </w:p>
        </w:tc>
      </w:tr>
    </w:tbl>
    <w:p w:rsidR="004B121F" w:rsidRDefault="00970BE8" w:rsidP="00A2795C">
      <w:pPr>
        <w:pStyle w:val="Heading1"/>
      </w:pPr>
      <w:bookmarkStart w:id="110" w:name="_Toc357953815"/>
      <w:r>
        <w:lastRenderedPageBreak/>
        <w:t>DODATAK: MATLAB programski kodovi</w:t>
      </w:r>
      <w:bookmarkEnd w:id="110"/>
    </w:p>
    <w:p w:rsidR="005C165D" w:rsidRDefault="005C165D" w:rsidP="005C165D">
      <w:pPr>
        <w:keepNext w:val="0"/>
        <w:autoSpaceDE w:val="0"/>
        <w:autoSpaceDN w:val="0"/>
        <w:adjustRightInd w:val="0"/>
        <w:spacing w:line="240" w:lineRule="auto"/>
        <w:jc w:val="left"/>
        <w:rPr>
          <w:rFonts w:ascii="Courier New" w:hAnsi="Courier New" w:cs="Courier New"/>
        </w:rPr>
      </w:pPr>
      <w:r>
        <w:rPr>
          <w:rFonts w:ascii="Courier New" w:hAnsi="Courier New" w:cs="Courier New"/>
          <w:color w:val="228B22"/>
          <w:sz w:val="20"/>
          <w:szCs w:val="20"/>
        </w:rPr>
        <w:t xml:space="preserve">%% crossval_test.m - ulazna funkcija kod testiranja rada sustava - računa </w:t>
      </w:r>
    </w:p>
    <w:p w:rsidR="005C165D" w:rsidRDefault="005C165D" w:rsidP="005C165D">
      <w:pPr>
        <w:keepNext w:val="0"/>
        <w:autoSpaceDE w:val="0"/>
        <w:autoSpaceDN w:val="0"/>
        <w:adjustRightInd w:val="0"/>
        <w:spacing w:line="240" w:lineRule="auto"/>
        <w:jc w:val="left"/>
        <w:rPr>
          <w:rFonts w:ascii="Courier New" w:hAnsi="Courier New" w:cs="Courier New"/>
        </w:rPr>
      </w:pPr>
      <w:r>
        <w:rPr>
          <w:rFonts w:ascii="Courier New" w:hAnsi="Courier New" w:cs="Courier New"/>
          <w:color w:val="228B22"/>
          <w:sz w:val="20"/>
          <w:szCs w:val="20"/>
        </w:rPr>
        <w:t>%% krosvalidaciju da dobijemo točnost sustava</w:t>
      </w:r>
    </w:p>
    <w:p w:rsidR="005C165D" w:rsidRDefault="005C165D" w:rsidP="005C165D">
      <w:pPr>
        <w:keepNext w:val="0"/>
        <w:autoSpaceDE w:val="0"/>
        <w:autoSpaceDN w:val="0"/>
        <w:adjustRightInd w:val="0"/>
        <w:spacing w:line="240" w:lineRule="auto"/>
        <w:jc w:val="left"/>
        <w:rPr>
          <w:rFonts w:ascii="Courier New" w:hAnsi="Courier New" w:cs="Courier New"/>
        </w:rPr>
      </w:pPr>
      <w:r>
        <w:rPr>
          <w:rFonts w:ascii="Courier New" w:hAnsi="Courier New" w:cs="Courier New"/>
          <w:color w:val="228B22"/>
          <w:sz w:val="20"/>
          <w:szCs w:val="20"/>
        </w:rPr>
        <w:t xml:space="preserve"> </w:t>
      </w:r>
    </w:p>
    <w:p w:rsidR="005C165D" w:rsidRDefault="005C165D" w:rsidP="005C165D">
      <w:pPr>
        <w:keepNext w:val="0"/>
        <w:autoSpaceDE w:val="0"/>
        <w:autoSpaceDN w:val="0"/>
        <w:adjustRightInd w:val="0"/>
        <w:spacing w:line="240" w:lineRule="auto"/>
        <w:jc w:val="left"/>
        <w:rPr>
          <w:rFonts w:ascii="Courier New" w:hAnsi="Courier New" w:cs="Courier New"/>
        </w:rPr>
      </w:pPr>
      <w:r>
        <w:rPr>
          <w:rFonts w:ascii="Courier New" w:hAnsi="Courier New" w:cs="Courier New"/>
          <w:color w:val="000000"/>
          <w:sz w:val="20"/>
          <w:szCs w:val="20"/>
        </w:rPr>
        <w:t xml:space="preserve">clear </w:t>
      </w:r>
      <w:r>
        <w:rPr>
          <w:rFonts w:ascii="Courier New" w:hAnsi="Courier New" w:cs="Courier New"/>
          <w:color w:val="A020F0"/>
          <w:sz w:val="20"/>
          <w:szCs w:val="20"/>
        </w:rPr>
        <w:t>all</w:t>
      </w:r>
    </w:p>
    <w:p w:rsidR="005C165D" w:rsidRDefault="005C165D" w:rsidP="005C165D">
      <w:pPr>
        <w:keepNext w:val="0"/>
        <w:autoSpaceDE w:val="0"/>
        <w:autoSpaceDN w:val="0"/>
        <w:adjustRightInd w:val="0"/>
        <w:spacing w:line="240" w:lineRule="auto"/>
        <w:jc w:val="left"/>
        <w:rPr>
          <w:rFonts w:ascii="Courier New" w:hAnsi="Courier New" w:cs="Courier New"/>
        </w:rPr>
      </w:pPr>
      <w:r>
        <w:rPr>
          <w:rFonts w:ascii="Courier New" w:hAnsi="Courier New" w:cs="Courier New"/>
          <w:color w:val="000000"/>
          <w:sz w:val="20"/>
          <w:szCs w:val="20"/>
        </w:rPr>
        <w:t xml:space="preserve">close </w:t>
      </w:r>
      <w:r>
        <w:rPr>
          <w:rFonts w:ascii="Courier New" w:hAnsi="Courier New" w:cs="Courier New"/>
          <w:color w:val="A020F0"/>
          <w:sz w:val="20"/>
          <w:szCs w:val="20"/>
        </w:rPr>
        <w:t>all</w:t>
      </w:r>
    </w:p>
    <w:p w:rsidR="005C165D" w:rsidRDefault="005C165D" w:rsidP="005C165D">
      <w:pPr>
        <w:keepNext w:val="0"/>
        <w:autoSpaceDE w:val="0"/>
        <w:autoSpaceDN w:val="0"/>
        <w:adjustRightInd w:val="0"/>
        <w:spacing w:line="240" w:lineRule="auto"/>
        <w:jc w:val="left"/>
        <w:rPr>
          <w:rFonts w:ascii="Courier New" w:hAnsi="Courier New" w:cs="Courier New"/>
        </w:rPr>
      </w:pPr>
      <w:r>
        <w:rPr>
          <w:rFonts w:ascii="Courier New" w:hAnsi="Courier New" w:cs="Courier New"/>
          <w:color w:val="000000"/>
          <w:sz w:val="20"/>
          <w:szCs w:val="20"/>
        </w:rPr>
        <w:t>clc</w:t>
      </w:r>
    </w:p>
    <w:p w:rsidR="005C165D" w:rsidRDefault="005C165D" w:rsidP="005C165D">
      <w:pPr>
        <w:keepNext w:val="0"/>
        <w:autoSpaceDE w:val="0"/>
        <w:autoSpaceDN w:val="0"/>
        <w:adjustRightInd w:val="0"/>
        <w:spacing w:line="240" w:lineRule="auto"/>
        <w:jc w:val="left"/>
        <w:rPr>
          <w:rFonts w:ascii="Courier New" w:hAnsi="Courier New" w:cs="Courier New"/>
        </w:rPr>
      </w:pPr>
      <w:r>
        <w:rPr>
          <w:rFonts w:ascii="Courier New" w:hAnsi="Courier New" w:cs="Courier New"/>
          <w:color w:val="000000"/>
          <w:sz w:val="20"/>
          <w:szCs w:val="20"/>
        </w:rPr>
        <w:t xml:space="preserve"> </w:t>
      </w:r>
    </w:p>
    <w:p w:rsidR="005C165D" w:rsidRDefault="005C165D" w:rsidP="005C165D">
      <w:pPr>
        <w:keepNext w:val="0"/>
        <w:autoSpaceDE w:val="0"/>
        <w:autoSpaceDN w:val="0"/>
        <w:adjustRightInd w:val="0"/>
        <w:spacing w:line="240" w:lineRule="auto"/>
        <w:jc w:val="left"/>
        <w:rPr>
          <w:rFonts w:ascii="Courier New" w:hAnsi="Courier New" w:cs="Courier New"/>
        </w:rPr>
      </w:pPr>
      <w:r>
        <w:rPr>
          <w:rFonts w:ascii="Courier New" w:hAnsi="Courier New" w:cs="Courier New"/>
          <w:color w:val="000000"/>
          <w:sz w:val="20"/>
          <w:szCs w:val="20"/>
        </w:rPr>
        <w:t xml:space="preserve">rmpath([matlabroot </w:t>
      </w:r>
      <w:r>
        <w:rPr>
          <w:rFonts w:ascii="Courier New" w:hAnsi="Courier New" w:cs="Courier New"/>
          <w:color w:val="A020F0"/>
          <w:sz w:val="20"/>
          <w:szCs w:val="20"/>
        </w:rPr>
        <w:t>'\toolbox\bioinfo\biolearning'</w:t>
      </w:r>
      <w:r>
        <w:rPr>
          <w:rFonts w:ascii="Courier New" w:hAnsi="Courier New" w:cs="Courier New"/>
          <w:color w:val="000000"/>
          <w:sz w:val="20"/>
          <w:szCs w:val="20"/>
        </w:rPr>
        <w:t>]) ;</w:t>
      </w:r>
    </w:p>
    <w:p w:rsidR="005C165D" w:rsidRDefault="005C165D" w:rsidP="005C165D">
      <w:pPr>
        <w:keepNext w:val="0"/>
        <w:autoSpaceDE w:val="0"/>
        <w:autoSpaceDN w:val="0"/>
        <w:adjustRightInd w:val="0"/>
        <w:spacing w:line="240" w:lineRule="auto"/>
        <w:jc w:val="left"/>
        <w:rPr>
          <w:rFonts w:ascii="Courier New" w:hAnsi="Courier New" w:cs="Courier New"/>
        </w:rPr>
      </w:pPr>
      <w:r>
        <w:rPr>
          <w:rFonts w:ascii="Courier New" w:hAnsi="Courier New" w:cs="Courier New"/>
          <w:color w:val="000000"/>
          <w:sz w:val="20"/>
          <w:szCs w:val="20"/>
        </w:rPr>
        <w:t xml:space="preserve"> </w:t>
      </w:r>
    </w:p>
    <w:p w:rsidR="005C165D" w:rsidRDefault="005C165D" w:rsidP="005C165D">
      <w:pPr>
        <w:keepNext w:val="0"/>
        <w:autoSpaceDE w:val="0"/>
        <w:autoSpaceDN w:val="0"/>
        <w:adjustRightInd w:val="0"/>
        <w:spacing w:line="240" w:lineRule="auto"/>
        <w:jc w:val="left"/>
        <w:rPr>
          <w:rFonts w:ascii="Courier New" w:hAnsi="Courier New" w:cs="Courier New"/>
        </w:rPr>
      </w:pPr>
      <w:r>
        <w:rPr>
          <w:rFonts w:ascii="Courier New" w:hAnsi="Courier New" w:cs="Courier New"/>
          <w:color w:val="000000"/>
          <w:sz w:val="20"/>
          <w:szCs w:val="20"/>
        </w:rPr>
        <w:t>data=data_prep(50,7);</w:t>
      </w:r>
    </w:p>
    <w:p w:rsidR="005C165D" w:rsidRDefault="005C165D" w:rsidP="005C165D">
      <w:pPr>
        <w:keepNext w:val="0"/>
        <w:autoSpaceDE w:val="0"/>
        <w:autoSpaceDN w:val="0"/>
        <w:adjustRightInd w:val="0"/>
        <w:spacing w:line="240" w:lineRule="auto"/>
        <w:jc w:val="left"/>
        <w:rPr>
          <w:rFonts w:ascii="Courier New" w:hAnsi="Courier New" w:cs="Courier New"/>
        </w:rPr>
      </w:pPr>
      <w:r>
        <w:rPr>
          <w:rFonts w:ascii="Courier New" w:hAnsi="Courier New" w:cs="Courier New"/>
          <w:color w:val="000000"/>
          <w:sz w:val="20"/>
          <w:szCs w:val="20"/>
        </w:rPr>
        <w:t>labels=label_prep(50,7);</w:t>
      </w:r>
    </w:p>
    <w:p w:rsidR="005C165D" w:rsidRDefault="005C165D" w:rsidP="005C165D">
      <w:pPr>
        <w:keepNext w:val="0"/>
        <w:autoSpaceDE w:val="0"/>
        <w:autoSpaceDN w:val="0"/>
        <w:adjustRightInd w:val="0"/>
        <w:spacing w:line="240" w:lineRule="auto"/>
        <w:jc w:val="left"/>
        <w:rPr>
          <w:rFonts w:ascii="Courier New" w:hAnsi="Courier New" w:cs="Courier New"/>
        </w:rPr>
      </w:pPr>
      <w:r>
        <w:rPr>
          <w:rFonts w:ascii="Courier New" w:hAnsi="Courier New" w:cs="Courier New"/>
          <w:color w:val="000000"/>
          <w:sz w:val="20"/>
          <w:szCs w:val="20"/>
        </w:rPr>
        <w:t xml:space="preserve"> </w:t>
      </w:r>
    </w:p>
    <w:p w:rsidR="005C165D" w:rsidRDefault="005C165D" w:rsidP="005C165D">
      <w:pPr>
        <w:keepNext w:val="0"/>
        <w:autoSpaceDE w:val="0"/>
        <w:autoSpaceDN w:val="0"/>
        <w:adjustRightInd w:val="0"/>
        <w:spacing w:line="240" w:lineRule="auto"/>
        <w:jc w:val="left"/>
        <w:rPr>
          <w:rFonts w:ascii="Courier New" w:hAnsi="Courier New" w:cs="Courier New"/>
        </w:rPr>
      </w:pPr>
      <w:r>
        <w:rPr>
          <w:rFonts w:ascii="Courier New" w:hAnsi="Courier New" w:cs="Courier New"/>
          <w:color w:val="000000"/>
          <w:sz w:val="20"/>
          <w:szCs w:val="20"/>
        </w:rPr>
        <w:t>N_blok = 10;</w:t>
      </w:r>
    </w:p>
    <w:p w:rsidR="005C165D" w:rsidRDefault="005C165D" w:rsidP="005C165D">
      <w:pPr>
        <w:keepNext w:val="0"/>
        <w:autoSpaceDE w:val="0"/>
        <w:autoSpaceDN w:val="0"/>
        <w:adjustRightInd w:val="0"/>
        <w:spacing w:line="240" w:lineRule="auto"/>
        <w:jc w:val="left"/>
        <w:rPr>
          <w:rFonts w:ascii="Courier New" w:hAnsi="Courier New" w:cs="Courier New"/>
        </w:rPr>
      </w:pPr>
      <w:r>
        <w:rPr>
          <w:rFonts w:ascii="Courier New" w:hAnsi="Courier New" w:cs="Courier New"/>
          <w:color w:val="000000"/>
          <w:sz w:val="20"/>
          <w:szCs w:val="20"/>
        </w:rPr>
        <w:t>x=size(data);</w:t>
      </w:r>
    </w:p>
    <w:p w:rsidR="005C165D" w:rsidRDefault="005C165D" w:rsidP="005C165D">
      <w:pPr>
        <w:keepNext w:val="0"/>
        <w:autoSpaceDE w:val="0"/>
        <w:autoSpaceDN w:val="0"/>
        <w:adjustRightInd w:val="0"/>
        <w:spacing w:line="240" w:lineRule="auto"/>
        <w:jc w:val="left"/>
        <w:rPr>
          <w:rFonts w:ascii="Courier New" w:hAnsi="Courier New" w:cs="Courier New"/>
        </w:rPr>
      </w:pPr>
      <w:r>
        <w:rPr>
          <w:rFonts w:ascii="Courier New" w:hAnsi="Courier New" w:cs="Courier New"/>
          <w:color w:val="000000"/>
          <w:sz w:val="20"/>
          <w:szCs w:val="20"/>
        </w:rPr>
        <w:t>N_sample_blok=x/N_blok;</w:t>
      </w:r>
    </w:p>
    <w:p w:rsidR="005C165D" w:rsidRDefault="005C165D" w:rsidP="005C165D">
      <w:pPr>
        <w:keepNext w:val="0"/>
        <w:autoSpaceDE w:val="0"/>
        <w:autoSpaceDN w:val="0"/>
        <w:adjustRightInd w:val="0"/>
        <w:spacing w:line="240" w:lineRule="auto"/>
        <w:jc w:val="left"/>
        <w:rPr>
          <w:rFonts w:ascii="Courier New" w:hAnsi="Courier New" w:cs="Courier New"/>
        </w:rPr>
      </w:pPr>
      <w:r>
        <w:rPr>
          <w:rFonts w:ascii="Courier New" w:hAnsi="Courier New" w:cs="Courier New"/>
          <w:color w:val="000000"/>
          <w:sz w:val="20"/>
          <w:szCs w:val="20"/>
        </w:rPr>
        <w:t xml:space="preserve"> </w:t>
      </w:r>
    </w:p>
    <w:p w:rsidR="005C165D" w:rsidRDefault="005C165D" w:rsidP="005C165D">
      <w:pPr>
        <w:keepNext w:val="0"/>
        <w:autoSpaceDE w:val="0"/>
        <w:autoSpaceDN w:val="0"/>
        <w:adjustRightInd w:val="0"/>
        <w:spacing w:line="240" w:lineRule="auto"/>
        <w:jc w:val="left"/>
        <w:rPr>
          <w:rFonts w:ascii="Courier New" w:hAnsi="Courier New" w:cs="Courier New"/>
        </w:rPr>
      </w:pPr>
      <w:r>
        <w:rPr>
          <w:rFonts w:ascii="Courier New" w:hAnsi="Courier New" w:cs="Courier New"/>
          <w:color w:val="0000FF"/>
          <w:sz w:val="20"/>
          <w:szCs w:val="20"/>
        </w:rPr>
        <w:t>for</w:t>
      </w:r>
      <w:r>
        <w:rPr>
          <w:rFonts w:ascii="Courier New" w:hAnsi="Courier New" w:cs="Courier New"/>
          <w:color w:val="000000"/>
          <w:sz w:val="20"/>
          <w:szCs w:val="20"/>
        </w:rPr>
        <w:t xml:space="preserve"> j=1:1000</w:t>
      </w:r>
    </w:p>
    <w:p w:rsidR="005C165D" w:rsidRDefault="005C165D" w:rsidP="005C165D">
      <w:pPr>
        <w:keepNext w:val="0"/>
        <w:autoSpaceDE w:val="0"/>
        <w:autoSpaceDN w:val="0"/>
        <w:adjustRightInd w:val="0"/>
        <w:spacing w:line="240" w:lineRule="auto"/>
        <w:jc w:val="left"/>
        <w:rPr>
          <w:rFonts w:ascii="Courier New" w:hAnsi="Courier New" w:cs="Courier New"/>
        </w:rPr>
      </w:pPr>
      <w:r>
        <w:rPr>
          <w:rFonts w:ascii="Courier New" w:hAnsi="Courier New" w:cs="Courier New"/>
          <w:color w:val="000000"/>
          <w:sz w:val="20"/>
          <w:szCs w:val="20"/>
        </w:rPr>
        <w:t>indx=randperm(size(data));</w:t>
      </w:r>
    </w:p>
    <w:p w:rsidR="005C165D" w:rsidRDefault="005C165D" w:rsidP="005C165D">
      <w:pPr>
        <w:keepNext w:val="0"/>
        <w:autoSpaceDE w:val="0"/>
        <w:autoSpaceDN w:val="0"/>
        <w:adjustRightInd w:val="0"/>
        <w:spacing w:line="240" w:lineRule="auto"/>
        <w:jc w:val="left"/>
        <w:rPr>
          <w:rFonts w:ascii="Courier New" w:hAnsi="Courier New" w:cs="Courier New"/>
        </w:rPr>
      </w:pPr>
      <w:r>
        <w:rPr>
          <w:rFonts w:ascii="Courier New" w:hAnsi="Courier New" w:cs="Courier New"/>
          <w:color w:val="000000"/>
          <w:sz w:val="20"/>
          <w:szCs w:val="20"/>
        </w:rPr>
        <w:t xml:space="preserve"> </w:t>
      </w:r>
    </w:p>
    <w:p w:rsidR="005C165D" w:rsidRDefault="005C165D" w:rsidP="005C165D">
      <w:pPr>
        <w:keepNext w:val="0"/>
        <w:autoSpaceDE w:val="0"/>
        <w:autoSpaceDN w:val="0"/>
        <w:adjustRightInd w:val="0"/>
        <w:spacing w:line="240" w:lineRule="auto"/>
        <w:jc w:val="left"/>
        <w:rPr>
          <w:rFonts w:ascii="Courier New" w:hAnsi="Courier New" w:cs="Courier New"/>
        </w:rPr>
      </w:pPr>
      <w:r>
        <w:rPr>
          <w:rFonts w:ascii="Courier New" w:hAnsi="Courier New" w:cs="Courier New"/>
          <w:color w:val="000000"/>
          <w:sz w:val="20"/>
          <w:szCs w:val="20"/>
        </w:rPr>
        <w:t>permData=data(indx,:);</w:t>
      </w:r>
    </w:p>
    <w:p w:rsidR="005C165D" w:rsidRDefault="005C165D" w:rsidP="005C165D">
      <w:pPr>
        <w:keepNext w:val="0"/>
        <w:autoSpaceDE w:val="0"/>
        <w:autoSpaceDN w:val="0"/>
        <w:adjustRightInd w:val="0"/>
        <w:spacing w:line="240" w:lineRule="auto"/>
        <w:jc w:val="left"/>
        <w:rPr>
          <w:rFonts w:ascii="Courier New" w:hAnsi="Courier New" w:cs="Courier New"/>
        </w:rPr>
      </w:pPr>
      <w:r>
        <w:rPr>
          <w:rFonts w:ascii="Courier New" w:hAnsi="Courier New" w:cs="Courier New"/>
          <w:color w:val="000000"/>
          <w:sz w:val="20"/>
          <w:szCs w:val="20"/>
        </w:rPr>
        <w:t>permLabels=labels(indx);</w:t>
      </w:r>
    </w:p>
    <w:p w:rsidR="005C165D" w:rsidRDefault="005C165D" w:rsidP="005C165D">
      <w:pPr>
        <w:keepNext w:val="0"/>
        <w:autoSpaceDE w:val="0"/>
        <w:autoSpaceDN w:val="0"/>
        <w:adjustRightInd w:val="0"/>
        <w:spacing w:line="240" w:lineRule="auto"/>
        <w:jc w:val="left"/>
        <w:rPr>
          <w:rFonts w:ascii="Courier New" w:hAnsi="Courier New" w:cs="Courier New"/>
        </w:rPr>
      </w:pPr>
      <w:r>
        <w:rPr>
          <w:rFonts w:ascii="Courier New" w:hAnsi="Courier New" w:cs="Courier New"/>
          <w:color w:val="000000"/>
          <w:sz w:val="20"/>
          <w:szCs w:val="20"/>
        </w:rPr>
        <w:t xml:space="preserve"> </w:t>
      </w:r>
    </w:p>
    <w:p w:rsidR="005C165D" w:rsidRDefault="005C165D" w:rsidP="005C165D">
      <w:pPr>
        <w:keepNext w:val="0"/>
        <w:autoSpaceDE w:val="0"/>
        <w:autoSpaceDN w:val="0"/>
        <w:adjustRightInd w:val="0"/>
        <w:spacing w:line="240" w:lineRule="auto"/>
        <w:jc w:val="left"/>
        <w:rPr>
          <w:rFonts w:ascii="Courier New" w:hAnsi="Courier New" w:cs="Courier New"/>
        </w:rPr>
      </w:pPr>
      <w:r>
        <w:rPr>
          <w:rFonts w:ascii="Courier New" w:hAnsi="Courier New" w:cs="Courier New"/>
          <w:color w:val="0000FF"/>
          <w:sz w:val="20"/>
          <w:szCs w:val="20"/>
        </w:rPr>
        <w:t>for</w:t>
      </w:r>
      <w:r>
        <w:rPr>
          <w:rFonts w:ascii="Courier New" w:hAnsi="Courier New" w:cs="Courier New"/>
          <w:color w:val="000000"/>
          <w:sz w:val="20"/>
          <w:szCs w:val="20"/>
        </w:rPr>
        <w:t xml:space="preserve"> i=1:10</w:t>
      </w:r>
    </w:p>
    <w:p w:rsidR="005C165D" w:rsidRDefault="005C165D" w:rsidP="005C165D">
      <w:pPr>
        <w:keepNext w:val="0"/>
        <w:autoSpaceDE w:val="0"/>
        <w:autoSpaceDN w:val="0"/>
        <w:adjustRightInd w:val="0"/>
        <w:spacing w:line="240" w:lineRule="auto"/>
        <w:jc w:val="left"/>
        <w:rPr>
          <w:rFonts w:ascii="Courier New" w:hAnsi="Courier New" w:cs="Courier New"/>
        </w:rPr>
      </w:pPr>
      <w:r>
        <w:rPr>
          <w:rFonts w:ascii="Courier New" w:hAnsi="Courier New" w:cs="Courier New"/>
          <w:color w:val="000000"/>
          <w:sz w:val="20"/>
          <w:szCs w:val="20"/>
        </w:rPr>
        <w:t xml:space="preserve">   </w:t>
      </w:r>
    </w:p>
    <w:p w:rsidR="005C165D" w:rsidRDefault="005C165D" w:rsidP="005C165D">
      <w:pPr>
        <w:keepNext w:val="0"/>
        <w:autoSpaceDE w:val="0"/>
        <w:autoSpaceDN w:val="0"/>
        <w:adjustRightInd w:val="0"/>
        <w:spacing w:line="240" w:lineRule="auto"/>
        <w:jc w:val="left"/>
        <w:rPr>
          <w:rFonts w:ascii="Courier New" w:hAnsi="Courier New" w:cs="Courier New"/>
        </w:rPr>
      </w:pPr>
      <w:r>
        <w:rPr>
          <w:rFonts w:ascii="Courier New" w:hAnsi="Courier New" w:cs="Courier New"/>
          <w:color w:val="000000"/>
          <w:sz w:val="20"/>
          <w:szCs w:val="20"/>
        </w:rPr>
        <w:t xml:space="preserve">    </w:t>
      </w:r>
      <w:r>
        <w:rPr>
          <w:rFonts w:ascii="Courier New" w:hAnsi="Courier New" w:cs="Courier New"/>
          <w:color w:val="0000FF"/>
          <w:sz w:val="20"/>
          <w:szCs w:val="20"/>
        </w:rPr>
        <w:t>if</w:t>
      </w:r>
      <w:r>
        <w:rPr>
          <w:rFonts w:ascii="Courier New" w:hAnsi="Courier New" w:cs="Courier New"/>
          <w:color w:val="000000"/>
          <w:sz w:val="20"/>
          <w:szCs w:val="20"/>
        </w:rPr>
        <w:t xml:space="preserve"> i==1</w:t>
      </w:r>
    </w:p>
    <w:p w:rsidR="005C165D" w:rsidRDefault="005C165D" w:rsidP="005C165D">
      <w:pPr>
        <w:keepNext w:val="0"/>
        <w:autoSpaceDE w:val="0"/>
        <w:autoSpaceDN w:val="0"/>
        <w:adjustRightInd w:val="0"/>
        <w:spacing w:line="240" w:lineRule="auto"/>
        <w:jc w:val="left"/>
        <w:rPr>
          <w:rFonts w:ascii="Courier New" w:hAnsi="Courier New" w:cs="Courier New"/>
        </w:rPr>
      </w:pPr>
      <w:r>
        <w:rPr>
          <w:rFonts w:ascii="Courier New" w:hAnsi="Courier New" w:cs="Courier New"/>
          <w:color w:val="000000"/>
          <w:sz w:val="20"/>
          <w:szCs w:val="20"/>
        </w:rPr>
        <w:t xml:space="preserve">        testData=permData(1:N_sample_blok,:);</w:t>
      </w:r>
    </w:p>
    <w:p w:rsidR="005C165D" w:rsidRDefault="005C165D" w:rsidP="005C165D">
      <w:pPr>
        <w:keepNext w:val="0"/>
        <w:autoSpaceDE w:val="0"/>
        <w:autoSpaceDN w:val="0"/>
        <w:adjustRightInd w:val="0"/>
        <w:spacing w:line="240" w:lineRule="auto"/>
        <w:jc w:val="left"/>
        <w:rPr>
          <w:rFonts w:ascii="Courier New" w:hAnsi="Courier New" w:cs="Courier New"/>
        </w:rPr>
      </w:pPr>
      <w:r>
        <w:rPr>
          <w:rFonts w:ascii="Courier New" w:hAnsi="Courier New" w:cs="Courier New"/>
          <w:color w:val="000000"/>
          <w:sz w:val="20"/>
          <w:szCs w:val="20"/>
        </w:rPr>
        <w:t xml:space="preserve">        trainData=permData((N_sample_blok+1):end,:);</w:t>
      </w:r>
    </w:p>
    <w:p w:rsidR="005C165D" w:rsidRDefault="005C165D" w:rsidP="005C165D">
      <w:pPr>
        <w:keepNext w:val="0"/>
        <w:autoSpaceDE w:val="0"/>
        <w:autoSpaceDN w:val="0"/>
        <w:adjustRightInd w:val="0"/>
        <w:spacing w:line="240" w:lineRule="auto"/>
        <w:jc w:val="left"/>
        <w:rPr>
          <w:rFonts w:ascii="Courier New" w:hAnsi="Courier New" w:cs="Courier New"/>
        </w:rPr>
      </w:pPr>
      <w:r>
        <w:rPr>
          <w:rFonts w:ascii="Courier New" w:hAnsi="Courier New" w:cs="Courier New"/>
          <w:color w:val="000000"/>
          <w:sz w:val="20"/>
          <w:szCs w:val="20"/>
        </w:rPr>
        <w:t xml:space="preserve">        testLabels=permLabels(1:N_sample_blok);</w:t>
      </w:r>
    </w:p>
    <w:p w:rsidR="005C165D" w:rsidRDefault="005C165D" w:rsidP="005C165D">
      <w:pPr>
        <w:keepNext w:val="0"/>
        <w:autoSpaceDE w:val="0"/>
        <w:autoSpaceDN w:val="0"/>
        <w:adjustRightInd w:val="0"/>
        <w:spacing w:line="240" w:lineRule="auto"/>
        <w:jc w:val="left"/>
        <w:rPr>
          <w:rFonts w:ascii="Courier New" w:hAnsi="Courier New" w:cs="Courier New"/>
        </w:rPr>
      </w:pPr>
      <w:r>
        <w:rPr>
          <w:rFonts w:ascii="Courier New" w:hAnsi="Courier New" w:cs="Courier New"/>
          <w:color w:val="000000"/>
          <w:sz w:val="20"/>
          <w:szCs w:val="20"/>
        </w:rPr>
        <w:t xml:space="preserve">        trainLabels=permLabels((N_sample_blok+1):end);</w:t>
      </w:r>
    </w:p>
    <w:p w:rsidR="005C165D" w:rsidRDefault="005C165D" w:rsidP="005C165D">
      <w:pPr>
        <w:keepNext w:val="0"/>
        <w:autoSpaceDE w:val="0"/>
        <w:autoSpaceDN w:val="0"/>
        <w:adjustRightInd w:val="0"/>
        <w:spacing w:line="240" w:lineRule="auto"/>
        <w:jc w:val="left"/>
        <w:rPr>
          <w:rFonts w:ascii="Courier New" w:hAnsi="Courier New" w:cs="Courier New"/>
        </w:rPr>
      </w:pPr>
      <w:r>
        <w:rPr>
          <w:rFonts w:ascii="Courier New" w:hAnsi="Courier New" w:cs="Courier New"/>
          <w:color w:val="000000"/>
          <w:sz w:val="20"/>
          <w:szCs w:val="20"/>
        </w:rPr>
        <w:t xml:space="preserve">    </w:t>
      </w:r>
      <w:r>
        <w:rPr>
          <w:rFonts w:ascii="Courier New" w:hAnsi="Courier New" w:cs="Courier New"/>
          <w:color w:val="0000FF"/>
          <w:sz w:val="20"/>
          <w:szCs w:val="20"/>
        </w:rPr>
        <w:t>elseif</w:t>
      </w:r>
      <w:r>
        <w:rPr>
          <w:rFonts w:ascii="Courier New" w:hAnsi="Courier New" w:cs="Courier New"/>
          <w:color w:val="000000"/>
          <w:sz w:val="20"/>
          <w:szCs w:val="20"/>
        </w:rPr>
        <w:t xml:space="preserve"> i==10</w:t>
      </w:r>
    </w:p>
    <w:p w:rsidR="005C165D" w:rsidRDefault="005C165D" w:rsidP="005C165D">
      <w:pPr>
        <w:keepNext w:val="0"/>
        <w:autoSpaceDE w:val="0"/>
        <w:autoSpaceDN w:val="0"/>
        <w:adjustRightInd w:val="0"/>
        <w:spacing w:line="240" w:lineRule="auto"/>
        <w:jc w:val="left"/>
        <w:rPr>
          <w:rFonts w:ascii="Courier New" w:hAnsi="Courier New" w:cs="Courier New"/>
        </w:rPr>
      </w:pPr>
      <w:r>
        <w:rPr>
          <w:rFonts w:ascii="Courier New" w:hAnsi="Courier New" w:cs="Courier New"/>
          <w:color w:val="000000"/>
          <w:sz w:val="20"/>
          <w:szCs w:val="20"/>
        </w:rPr>
        <w:t xml:space="preserve">        testData=permData(9*N_sample_blok+1:end,:);</w:t>
      </w:r>
    </w:p>
    <w:p w:rsidR="005C165D" w:rsidRDefault="005C165D" w:rsidP="005C165D">
      <w:pPr>
        <w:keepNext w:val="0"/>
        <w:autoSpaceDE w:val="0"/>
        <w:autoSpaceDN w:val="0"/>
        <w:adjustRightInd w:val="0"/>
        <w:spacing w:line="240" w:lineRule="auto"/>
        <w:jc w:val="left"/>
        <w:rPr>
          <w:rFonts w:ascii="Courier New" w:hAnsi="Courier New" w:cs="Courier New"/>
        </w:rPr>
      </w:pPr>
      <w:r>
        <w:rPr>
          <w:rFonts w:ascii="Courier New" w:hAnsi="Courier New" w:cs="Courier New"/>
          <w:color w:val="000000"/>
          <w:sz w:val="20"/>
          <w:szCs w:val="20"/>
        </w:rPr>
        <w:t xml:space="preserve">        trainData=permData(1:9*N_sample_blok,:);</w:t>
      </w:r>
    </w:p>
    <w:p w:rsidR="005C165D" w:rsidRDefault="005C165D" w:rsidP="005C165D">
      <w:pPr>
        <w:keepNext w:val="0"/>
        <w:autoSpaceDE w:val="0"/>
        <w:autoSpaceDN w:val="0"/>
        <w:adjustRightInd w:val="0"/>
        <w:spacing w:line="240" w:lineRule="auto"/>
        <w:jc w:val="left"/>
        <w:rPr>
          <w:rFonts w:ascii="Courier New" w:hAnsi="Courier New" w:cs="Courier New"/>
        </w:rPr>
      </w:pPr>
      <w:r>
        <w:rPr>
          <w:rFonts w:ascii="Courier New" w:hAnsi="Courier New" w:cs="Courier New"/>
          <w:color w:val="000000"/>
          <w:sz w:val="20"/>
          <w:szCs w:val="20"/>
        </w:rPr>
        <w:t xml:space="preserve">        testLabels=permLabels(9*N_sample_blok+1:end);</w:t>
      </w:r>
    </w:p>
    <w:p w:rsidR="005C165D" w:rsidRDefault="005C165D" w:rsidP="005C165D">
      <w:pPr>
        <w:keepNext w:val="0"/>
        <w:autoSpaceDE w:val="0"/>
        <w:autoSpaceDN w:val="0"/>
        <w:adjustRightInd w:val="0"/>
        <w:spacing w:line="240" w:lineRule="auto"/>
        <w:jc w:val="left"/>
        <w:rPr>
          <w:rFonts w:ascii="Courier New" w:hAnsi="Courier New" w:cs="Courier New"/>
        </w:rPr>
      </w:pPr>
      <w:r>
        <w:rPr>
          <w:rFonts w:ascii="Courier New" w:hAnsi="Courier New" w:cs="Courier New"/>
          <w:color w:val="000000"/>
          <w:sz w:val="20"/>
          <w:szCs w:val="20"/>
        </w:rPr>
        <w:t xml:space="preserve">        trainLabels=permLabels(1:9*N_sample_blok);</w:t>
      </w:r>
    </w:p>
    <w:p w:rsidR="005C165D" w:rsidRDefault="005C165D" w:rsidP="005C165D">
      <w:pPr>
        <w:keepNext w:val="0"/>
        <w:autoSpaceDE w:val="0"/>
        <w:autoSpaceDN w:val="0"/>
        <w:adjustRightInd w:val="0"/>
        <w:spacing w:line="240" w:lineRule="auto"/>
        <w:jc w:val="left"/>
        <w:rPr>
          <w:rFonts w:ascii="Courier New" w:hAnsi="Courier New" w:cs="Courier New"/>
        </w:rPr>
      </w:pPr>
      <w:r>
        <w:rPr>
          <w:rFonts w:ascii="Courier New" w:hAnsi="Courier New" w:cs="Courier New"/>
          <w:color w:val="000000"/>
          <w:sz w:val="20"/>
          <w:szCs w:val="20"/>
        </w:rPr>
        <w:t xml:space="preserve">    </w:t>
      </w:r>
      <w:r>
        <w:rPr>
          <w:rFonts w:ascii="Courier New" w:hAnsi="Courier New" w:cs="Courier New"/>
          <w:color w:val="0000FF"/>
          <w:sz w:val="20"/>
          <w:szCs w:val="20"/>
        </w:rPr>
        <w:t>else</w:t>
      </w:r>
    </w:p>
    <w:p w:rsidR="005C165D" w:rsidRDefault="005C165D" w:rsidP="005C165D">
      <w:pPr>
        <w:keepNext w:val="0"/>
        <w:autoSpaceDE w:val="0"/>
        <w:autoSpaceDN w:val="0"/>
        <w:adjustRightInd w:val="0"/>
        <w:spacing w:line="240" w:lineRule="auto"/>
        <w:jc w:val="left"/>
        <w:rPr>
          <w:rFonts w:ascii="Courier New" w:hAnsi="Courier New" w:cs="Courier New"/>
        </w:rPr>
      </w:pPr>
      <w:r>
        <w:rPr>
          <w:rFonts w:ascii="Courier New" w:hAnsi="Courier New" w:cs="Courier New"/>
          <w:color w:val="000000"/>
          <w:sz w:val="20"/>
          <w:szCs w:val="20"/>
        </w:rPr>
        <w:t xml:space="preserve">        testData=permData(i*N_sample_blok+1:(i+1)*N_sample_blok,:);</w:t>
      </w:r>
    </w:p>
    <w:p w:rsidR="005C165D" w:rsidRDefault="005C165D" w:rsidP="005C165D">
      <w:pPr>
        <w:keepNext w:val="0"/>
        <w:autoSpaceDE w:val="0"/>
        <w:autoSpaceDN w:val="0"/>
        <w:adjustRightInd w:val="0"/>
        <w:spacing w:line="240" w:lineRule="auto"/>
        <w:jc w:val="left"/>
        <w:rPr>
          <w:rFonts w:ascii="Courier New" w:hAnsi="Courier New" w:cs="Courier New"/>
        </w:rPr>
      </w:pPr>
      <w:r>
        <w:rPr>
          <w:rFonts w:ascii="Courier New" w:hAnsi="Courier New" w:cs="Courier New"/>
          <w:color w:val="000000"/>
          <w:sz w:val="20"/>
          <w:szCs w:val="20"/>
        </w:rPr>
        <w:t xml:space="preserve">        trainData=[permData(1:i*N_sample_blok,:); permData((i+1)*N_sample_blok+1:end,:)];</w:t>
      </w:r>
    </w:p>
    <w:p w:rsidR="005C165D" w:rsidRDefault="005C165D" w:rsidP="005C165D">
      <w:pPr>
        <w:keepNext w:val="0"/>
        <w:autoSpaceDE w:val="0"/>
        <w:autoSpaceDN w:val="0"/>
        <w:adjustRightInd w:val="0"/>
        <w:spacing w:line="240" w:lineRule="auto"/>
        <w:jc w:val="left"/>
        <w:rPr>
          <w:rFonts w:ascii="Courier New" w:hAnsi="Courier New" w:cs="Courier New"/>
        </w:rPr>
      </w:pPr>
      <w:r>
        <w:rPr>
          <w:rFonts w:ascii="Courier New" w:hAnsi="Courier New" w:cs="Courier New"/>
          <w:color w:val="000000"/>
          <w:sz w:val="20"/>
          <w:szCs w:val="20"/>
        </w:rPr>
        <w:t xml:space="preserve">        testLabels=permLabels(i*N_sample_blok+1:(i+1)*N_sample_blok);</w:t>
      </w:r>
    </w:p>
    <w:p w:rsidR="005C165D" w:rsidRDefault="005C165D" w:rsidP="005C165D">
      <w:pPr>
        <w:keepNext w:val="0"/>
        <w:autoSpaceDE w:val="0"/>
        <w:autoSpaceDN w:val="0"/>
        <w:adjustRightInd w:val="0"/>
        <w:spacing w:line="240" w:lineRule="auto"/>
        <w:jc w:val="left"/>
        <w:rPr>
          <w:rFonts w:ascii="Courier New" w:hAnsi="Courier New" w:cs="Courier New"/>
        </w:rPr>
      </w:pPr>
      <w:r>
        <w:rPr>
          <w:rFonts w:ascii="Courier New" w:hAnsi="Courier New" w:cs="Courier New"/>
          <w:color w:val="000000"/>
          <w:sz w:val="20"/>
          <w:szCs w:val="20"/>
        </w:rPr>
        <w:t xml:space="preserve">        trainLabels=[permLabels(1:i*N_sample_blok), permLabels((i+1)*N_sample_blok+1:end)];</w:t>
      </w:r>
    </w:p>
    <w:p w:rsidR="005C165D" w:rsidRDefault="005C165D" w:rsidP="005C165D">
      <w:pPr>
        <w:keepNext w:val="0"/>
        <w:autoSpaceDE w:val="0"/>
        <w:autoSpaceDN w:val="0"/>
        <w:adjustRightInd w:val="0"/>
        <w:spacing w:line="240" w:lineRule="auto"/>
        <w:jc w:val="left"/>
        <w:rPr>
          <w:rFonts w:ascii="Courier New" w:hAnsi="Courier New" w:cs="Courier New"/>
        </w:rPr>
      </w:pPr>
      <w:r>
        <w:rPr>
          <w:rFonts w:ascii="Courier New" w:hAnsi="Courier New" w:cs="Courier New"/>
          <w:color w:val="000000"/>
          <w:sz w:val="20"/>
          <w:szCs w:val="20"/>
        </w:rPr>
        <w:t xml:space="preserve">    </w:t>
      </w:r>
      <w:r>
        <w:rPr>
          <w:rFonts w:ascii="Courier New" w:hAnsi="Courier New" w:cs="Courier New"/>
          <w:color w:val="0000FF"/>
          <w:sz w:val="20"/>
          <w:szCs w:val="20"/>
        </w:rPr>
        <w:t>end</w:t>
      </w:r>
    </w:p>
    <w:p w:rsidR="005C165D" w:rsidRDefault="005C165D" w:rsidP="005C165D">
      <w:pPr>
        <w:keepNext w:val="0"/>
        <w:autoSpaceDE w:val="0"/>
        <w:autoSpaceDN w:val="0"/>
        <w:adjustRightInd w:val="0"/>
        <w:spacing w:line="240" w:lineRule="auto"/>
        <w:jc w:val="left"/>
        <w:rPr>
          <w:rFonts w:ascii="Courier New" w:hAnsi="Courier New" w:cs="Courier New"/>
        </w:rPr>
      </w:pPr>
      <w:r>
        <w:rPr>
          <w:rFonts w:ascii="Courier New" w:hAnsi="Courier New" w:cs="Courier New"/>
          <w:color w:val="000000"/>
          <w:sz w:val="20"/>
          <w:szCs w:val="20"/>
        </w:rPr>
        <w:t xml:space="preserve">    </w:t>
      </w:r>
    </w:p>
    <w:p w:rsidR="005C165D" w:rsidRDefault="005C165D" w:rsidP="005C165D">
      <w:pPr>
        <w:keepNext w:val="0"/>
        <w:autoSpaceDE w:val="0"/>
        <w:autoSpaceDN w:val="0"/>
        <w:adjustRightInd w:val="0"/>
        <w:spacing w:line="240" w:lineRule="auto"/>
        <w:jc w:val="left"/>
        <w:rPr>
          <w:rFonts w:ascii="Courier New" w:hAnsi="Courier New" w:cs="Courier New"/>
        </w:rPr>
      </w:pPr>
      <w:r>
        <w:rPr>
          <w:rFonts w:ascii="Courier New" w:hAnsi="Courier New" w:cs="Courier New"/>
          <w:color w:val="000000"/>
          <w:sz w:val="20"/>
          <w:szCs w:val="20"/>
        </w:rPr>
        <w:t xml:space="preserve">    model=svmtrain(trainLabels',trainData);</w:t>
      </w:r>
    </w:p>
    <w:p w:rsidR="005C165D" w:rsidRDefault="005C165D" w:rsidP="005C165D">
      <w:pPr>
        <w:keepNext w:val="0"/>
        <w:autoSpaceDE w:val="0"/>
        <w:autoSpaceDN w:val="0"/>
        <w:adjustRightInd w:val="0"/>
        <w:spacing w:line="240" w:lineRule="auto"/>
        <w:jc w:val="left"/>
        <w:rPr>
          <w:rFonts w:ascii="Courier New" w:hAnsi="Courier New" w:cs="Courier New"/>
        </w:rPr>
      </w:pPr>
      <w:r>
        <w:rPr>
          <w:rFonts w:ascii="Courier New" w:hAnsi="Courier New" w:cs="Courier New"/>
          <w:color w:val="000000"/>
          <w:sz w:val="20"/>
          <w:szCs w:val="20"/>
        </w:rPr>
        <w:t xml:space="preserve">    [predict_label,acc(j,i,:),xpx] = svmpredict(testLabels',testData, model);</w:t>
      </w:r>
    </w:p>
    <w:p w:rsidR="005C165D" w:rsidRDefault="005C165D" w:rsidP="005C165D">
      <w:pPr>
        <w:keepNext w:val="0"/>
        <w:autoSpaceDE w:val="0"/>
        <w:autoSpaceDN w:val="0"/>
        <w:adjustRightInd w:val="0"/>
        <w:spacing w:line="240" w:lineRule="auto"/>
        <w:jc w:val="left"/>
        <w:rPr>
          <w:rFonts w:ascii="Courier New" w:hAnsi="Courier New" w:cs="Courier New"/>
        </w:rPr>
      </w:pPr>
      <w:r>
        <w:rPr>
          <w:rFonts w:ascii="Courier New" w:hAnsi="Courier New" w:cs="Courier New"/>
          <w:color w:val="0000FF"/>
          <w:sz w:val="20"/>
          <w:szCs w:val="20"/>
        </w:rPr>
        <w:t>end</w:t>
      </w:r>
    </w:p>
    <w:p w:rsidR="005C165D" w:rsidRDefault="005C165D" w:rsidP="005C165D">
      <w:pPr>
        <w:keepNext w:val="0"/>
        <w:autoSpaceDE w:val="0"/>
        <w:autoSpaceDN w:val="0"/>
        <w:adjustRightInd w:val="0"/>
        <w:spacing w:line="240" w:lineRule="auto"/>
        <w:jc w:val="left"/>
        <w:rPr>
          <w:rFonts w:ascii="Courier New" w:hAnsi="Courier New" w:cs="Courier New"/>
        </w:rPr>
      </w:pPr>
      <w:r>
        <w:rPr>
          <w:rFonts w:ascii="Courier New" w:hAnsi="Courier New" w:cs="Courier New"/>
          <w:color w:val="0000FF"/>
          <w:sz w:val="20"/>
          <w:szCs w:val="20"/>
        </w:rPr>
        <w:t>end;</w:t>
      </w:r>
      <w:r>
        <w:rPr>
          <w:rFonts w:ascii="Courier New" w:hAnsi="Courier New" w:cs="Courier New"/>
          <w:color w:val="000000"/>
          <w:sz w:val="20"/>
          <w:szCs w:val="20"/>
        </w:rPr>
        <w:t>mean(mean(acc(:,:,1)))</w:t>
      </w:r>
    </w:p>
    <w:p w:rsidR="005C165D" w:rsidRDefault="005C165D" w:rsidP="005C165D">
      <w:pPr>
        <w:keepNext w:val="0"/>
        <w:autoSpaceDE w:val="0"/>
        <w:autoSpaceDN w:val="0"/>
        <w:adjustRightInd w:val="0"/>
        <w:spacing w:line="240" w:lineRule="auto"/>
        <w:jc w:val="left"/>
        <w:rPr>
          <w:rFonts w:ascii="Courier New" w:hAnsi="Courier New" w:cs="Courier New"/>
        </w:rPr>
      </w:pPr>
      <w:r>
        <w:rPr>
          <w:rFonts w:ascii="Courier New" w:hAnsi="Courier New" w:cs="Courier New"/>
          <w:color w:val="228B22"/>
          <w:sz w:val="20"/>
          <w:szCs w:val="20"/>
        </w:rPr>
        <w:lastRenderedPageBreak/>
        <w:t>%% data_prep.m - funkcija učitava i priprema ulazne podatke</w:t>
      </w:r>
    </w:p>
    <w:p w:rsidR="005C165D" w:rsidRDefault="005C165D" w:rsidP="005C165D">
      <w:pPr>
        <w:keepNext w:val="0"/>
        <w:autoSpaceDE w:val="0"/>
        <w:autoSpaceDN w:val="0"/>
        <w:adjustRightInd w:val="0"/>
        <w:spacing w:line="240" w:lineRule="auto"/>
        <w:jc w:val="left"/>
        <w:rPr>
          <w:rFonts w:ascii="Courier New" w:hAnsi="Courier New" w:cs="Courier New"/>
        </w:rPr>
      </w:pPr>
      <w:r>
        <w:rPr>
          <w:rFonts w:ascii="Courier New" w:hAnsi="Courier New" w:cs="Courier New"/>
          <w:color w:val="228B22"/>
          <w:sz w:val="20"/>
          <w:szCs w:val="20"/>
        </w:rPr>
        <w:t xml:space="preserve"> </w:t>
      </w:r>
    </w:p>
    <w:p w:rsidR="005C165D" w:rsidRDefault="005C165D" w:rsidP="005C165D">
      <w:pPr>
        <w:keepNext w:val="0"/>
        <w:autoSpaceDE w:val="0"/>
        <w:autoSpaceDN w:val="0"/>
        <w:adjustRightInd w:val="0"/>
        <w:spacing w:line="240" w:lineRule="auto"/>
        <w:jc w:val="left"/>
        <w:rPr>
          <w:rFonts w:ascii="Courier New" w:hAnsi="Courier New" w:cs="Courier New"/>
        </w:rPr>
      </w:pPr>
      <w:r>
        <w:rPr>
          <w:rFonts w:ascii="Courier New" w:hAnsi="Courier New" w:cs="Courier New"/>
          <w:color w:val="0000FF"/>
          <w:sz w:val="20"/>
          <w:szCs w:val="20"/>
        </w:rPr>
        <w:t>function</w:t>
      </w:r>
      <w:r>
        <w:rPr>
          <w:rFonts w:ascii="Courier New" w:hAnsi="Courier New" w:cs="Courier New"/>
          <w:color w:val="000000"/>
          <w:sz w:val="20"/>
          <w:szCs w:val="20"/>
        </w:rPr>
        <w:t xml:space="preserve"> [ mat ] = data_prep( N_word_real,N_word )</w:t>
      </w:r>
    </w:p>
    <w:p w:rsidR="005C165D" w:rsidRDefault="005C165D" w:rsidP="005C165D">
      <w:pPr>
        <w:keepNext w:val="0"/>
        <w:autoSpaceDE w:val="0"/>
        <w:autoSpaceDN w:val="0"/>
        <w:adjustRightInd w:val="0"/>
        <w:spacing w:line="240" w:lineRule="auto"/>
        <w:jc w:val="left"/>
        <w:rPr>
          <w:rFonts w:ascii="Courier New" w:hAnsi="Courier New" w:cs="Courier New"/>
        </w:rPr>
      </w:pPr>
      <w:r>
        <w:rPr>
          <w:rFonts w:ascii="Courier New" w:hAnsi="Courier New" w:cs="Courier New"/>
          <w:color w:val="000000"/>
          <w:sz w:val="20"/>
          <w:szCs w:val="20"/>
        </w:rPr>
        <w:t xml:space="preserve">    </w:t>
      </w:r>
    </w:p>
    <w:p w:rsidR="005C165D" w:rsidRDefault="005C165D" w:rsidP="005C165D">
      <w:pPr>
        <w:keepNext w:val="0"/>
        <w:autoSpaceDE w:val="0"/>
        <w:autoSpaceDN w:val="0"/>
        <w:adjustRightInd w:val="0"/>
        <w:spacing w:line="240" w:lineRule="auto"/>
        <w:jc w:val="left"/>
        <w:rPr>
          <w:rFonts w:ascii="Courier New" w:hAnsi="Courier New" w:cs="Courier New"/>
        </w:rPr>
      </w:pPr>
      <w:r>
        <w:rPr>
          <w:rFonts w:ascii="Courier New" w:hAnsi="Courier New" w:cs="Courier New"/>
          <w:color w:val="000000"/>
          <w:sz w:val="20"/>
          <w:szCs w:val="20"/>
        </w:rPr>
        <w:t xml:space="preserve">    mat=zeros((N_word_real*N_word),12);</w:t>
      </w:r>
    </w:p>
    <w:p w:rsidR="005C165D" w:rsidRDefault="005C165D" w:rsidP="005C165D">
      <w:pPr>
        <w:keepNext w:val="0"/>
        <w:autoSpaceDE w:val="0"/>
        <w:autoSpaceDN w:val="0"/>
        <w:adjustRightInd w:val="0"/>
        <w:spacing w:line="240" w:lineRule="auto"/>
        <w:jc w:val="left"/>
        <w:rPr>
          <w:rFonts w:ascii="Courier New" w:hAnsi="Courier New" w:cs="Courier New"/>
        </w:rPr>
      </w:pPr>
      <w:r>
        <w:rPr>
          <w:rFonts w:ascii="Courier New" w:hAnsi="Courier New" w:cs="Courier New"/>
          <w:color w:val="000000"/>
          <w:sz w:val="20"/>
          <w:szCs w:val="20"/>
        </w:rPr>
        <w:t xml:space="preserve">    </w:t>
      </w:r>
    </w:p>
    <w:p w:rsidR="005C165D" w:rsidRDefault="005C165D" w:rsidP="005C165D">
      <w:pPr>
        <w:keepNext w:val="0"/>
        <w:autoSpaceDE w:val="0"/>
        <w:autoSpaceDN w:val="0"/>
        <w:adjustRightInd w:val="0"/>
        <w:spacing w:line="240" w:lineRule="auto"/>
        <w:jc w:val="left"/>
        <w:rPr>
          <w:rFonts w:ascii="Courier New" w:hAnsi="Courier New" w:cs="Courier New"/>
        </w:rPr>
      </w:pPr>
      <w:r>
        <w:rPr>
          <w:rFonts w:ascii="Courier New" w:hAnsi="Courier New" w:cs="Courier New"/>
          <w:color w:val="000000"/>
          <w:sz w:val="20"/>
          <w:szCs w:val="20"/>
        </w:rPr>
        <w:t xml:space="preserve">    </w:t>
      </w:r>
      <w:r>
        <w:rPr>
          <w:rFonts w:ascii="Courier New" w:hAnsi="Courier New" w:cs="Courier New"/>
          <w:color w:val="0000FF"/>
          <w:sz w:val="20"/>
          <w:szCs w:val="20"/>
        </w:rPr>
        <w:t>for</w:t>
      </w:r>
      <w:r>
        <w:rPr>
          <w:rFonts w:ascii="Courier New" w:hAnsi="Courier New" w:cs="Courier New"/>
          <w:color w:val="000000"/>
          <w:sz w:val="20"/>
          <w:szCs w:val="20"/>
        </w:rPr>
        <w:t xml:space="preserve"> j=1:N_word</w:t>
      </w:r>
    </w:p>
    <w:p w:rsidR="005C165D" w:rsidRDefault="005C165D" w:rsidP="005C165D">
      <w:pPr>
        <w:keepNext w:val="0"/>
        <w:autoSpaceDE w:val="0"/>
        <w:autoSpaceDN w:val="0"/>
        <w:adjustRightInd w:val="0"/>
        <w:spacing w:line="240" w:lineRule="auto"/>
        <w:jc w:val="left"/>
        <w:rPr>
          <w:rFonts w:ascii="Courier New" w:hAnsi="Courier New" w:cs="Courier New"/>
        </w:rPr>
      </w:pPr>
      <w:r>
        <w:rPr>
          <w:rFonts w:ascii="Courier New" w:hAnsi="Courier New" w:cs="Courier New"/>
          <w:color w:val="000000"/>
          <w:sz w:val="20"/>
          <w:szCs w:val="20"/>
        </w:rPr>
        <w:t xml:space="preserve">        </w:t>
      </w:r>
      <w:r>
        <w:rPr>
          <w:rFonts w:ascii="Courier New" w:hAnsi="Courier New" w:cs="Courier New"/>
          <w:color w:val="0000FF"/>
          <w:sz w:val="20"/>
          <w:szCs w:val="20"/>
        </w:rPr>
        <w:t>switch</w:t>
      </w:r>
      <w:r>
        <w:rPr>
          <w:rFonts w:ascii="Courier New" w:hAnsi="Courier New" w:cs="Courier New"/>
          <w:color w:val="000000"/>
          <w:sz w:val="20"/>
          <w:szCs w:val="20"/>
        </w:rPr>
        <w:t xml:space="preserve"> j</w:t>
      </w:r>
    </w:p>
    <w:p w:rsidR="005C165D" w:rsidRDefault="005C165D" w:rsidP="005C165D">
      <w:pPr>
        <w:keepNext w:val="0"/>
        <w:autoSpaceDE w:val="0"/>
        <w:autoSpaceDN w:val="0"/>
        <w:adjustRightInd w:val="0"/>
        <w:spacing w:line="240" w:lineRule="auto"/>
        <w:jc w:val="left"/>
        <w:rPr>
          <w:rFonts w:ascii="Courier New" w:hAnsi="Courier New" w:cs="Courier New"/>
        </w:rPr>
      </w:pPr>
      <w:r>
        <w:rPr>
          <w:rFonts w:ascii="Courier New" w:hAnsi="Courier New" w:cs="Courier New"/>
          <w:color w:val="000000"/>
          <w:sz w:val="20"/>
          <w:szCs w:val="20"/>
        </w:rPr>
        <w:t xml:space="preserve">            </w:t>
      </w:r>
      <w:r>
        <w:rPr>
          <w:rFonts w:ascii="Courier New" w:hAnsi="Courier New" w:cs="Courier New"/>
          <w:color w:val="0000FF"/>
          <w:sz w:val="20"/>
          <w:szCs w:val="20"/>
        </w:rPr>
        <w:t>case</w:t>
      </w:r>
      <w:r>
        <w:rPr>
          <w:rFonts w:ascii="Courier New" w:hAnsi="Courier New" w:cs="Courier New"/>
          <w:color w:val="000000"/>
          <w:sz w:val="20"/>
          <w:szCs w:val="20"/>
        </w:rPr>
        <w:t xml:space="preserve"> 1</w:t>
      </w:r>
    </w:p>
    <w:p w:rsidR="005C165D" w:rsidRDefault="005C165D" w:rsidP="005C165D">
      <w:pPr>
        <w:keepNext w:val="0"/>
        <w:autoSpaceDE w:val="0"/>
        <w:autoSpaceDN w:val="0"/>
        <w:adjustRightInd w:val="0"/>
        <w:spacing w:line="240" w:lineRule="auto"/>
        <w:jc w:val="left"/>
        <w:rPr>
          <w:rFonts w:ascii="Courier New" w:hAnsi="Courier New" w:cs="Courier New"/>
        </w:rPr>
      </w:pPr>
      <w:r>
        <w:rPr>
          <w:rFonts w:ascii="Courier New" w:hAnsi="Courier New" w:cs="Courier New"/>
          <w:color w:val="000000"/>
          <w:sz w:val="20"/>
          <w:szCs w:val="20"/>
        </w:rPr>
        <w:t xml:space="preserve">                word=</w:t>
      </w:r>
      <w:r>
        <w:rPr>
          <w:rFonts w:ascii="Courier New" w:hAnsi="Courier New" w:cs="Courier New"/>
          <w:color w:val="A020F0"/>
          <w:sz w:val="20"/>
          <w:szCs w:val="20"/>
        </w:rPr>
        <w:t>'uključi'</w:t>
      </w:r>
      <w:r>
        <w:rPr>
          <w:rFonts w:ascii="Courier New" w:hAnsi="Courier New" w:cs="Courier New"/>
          <w:color w:val="000000"/>
          <w:sz w:val="20"/>
          <w:szCs w:val="20"/>
        </w:rPr>
        <w:t>;</w:t>
      </w:r>
    </w:p>
    <w:p w:rsidR="005C165D" w:rsidRDefault="005C165D" w:rsidP="005C165D">
      <w:pPr>
        <w:keepNext w:val="0"/>
        <w:autoSpaceDE w:val="0"/>
        <w:autoSpaceDN w:val="0"/>
        <w:adjustRightInd w:val="0"/>
        <w:spacing w:line="240" w:lineRule="auto"/>
        <w:jc w:val="left"/>
        <w:rPr>
          <w:rFonts w:ascii="Courier New" w:hAnsi="Courier New" w:cs="Courier New"/>
        </w:rPr>
      </w:pPr>
      <w:r>
        <w:rPr>
          <w:rFonts w:ascii="Courier New" w:hAnsi="Courier New" w:cs="Courier New"/>
          <w:color w:val="000000"/>
          <w:sz w:val="20"/>
          <w:szCs w:val="20"/>
        </w:rPr>
        <w:t xml:space="preserve">            </w:t>
      </w:r>
      <w:r>
        <w:rPr>
          <w:rFonts w:ascii="Courier New" w:hAnsi="Courier New" w:cs="Courier New"/>
          <w:color w:val="0000FF"/>
          <w:sz w:val="20"/>
          <w:szCs w:val="20"/>
        </w:rPr>
        <w:t>case</w:t>
      </w:r>
      <w:r>
        <w:rPr>
          <w:rFonts w:ascii="Courier New" w:hAnsi="Courier New" w:cs="Courier New"/>
          <w:color w:val="000000"/>
          <w:sz w:val="20"/>
          <w:szCs w:val="20"/>
        </w:rPr>
        <w:t xml:space="preserve"> 2</w:t>
      </w:r>
    </w:p>
    <w:p w:rsidR="005C165D" w:rsidRDefault="005C165D" w:rsidP="005C165D">
      <w:pPr>
        <w:keepNext w:val="0"/>
        <w:autoSpaceDE w:val="0"/>
        <w:autoSpaceDN w:val="0"/>
        <w:adjustRightInd w:val="0"/>
        <w:spacing w:line="240" w:lineRule="auto"/>
        <w:jc w:val="left"/>
        <w:rPr>
          <w:rFonts w:ascii="Courier New" w:hAnsi="Courier New" w:cs="Courier New"/>
        </w:rPr>
      </w:pPr>
      <w:r>
        <w:rPr>
          <w:rFonts w:ascii="Courier New" w:hAnsi="Courier New" w:cs="Courier New"/>
          <w:color w:val="000000"/>
          <w:sz w:val="20"/>
          <w:szCs w:val="20"/>
        </w:rPr>
        <w:t xml:space="preserve">                word=</w:t>
      </w:r>
      <w:r>
        <w:rPr>
          <w:rFonts w:ascii="Courier New" w:hAnsi="Courier New" w:cs="Courier New"/>
          <w:color w:val="A020F0"/>
          <w:sz w:val="20"/>
          <w:szCs w:val="20"/>
        </w:rPr>
        <w:t>'isključi'</w:t>
      </w:r>
      <w:r>
        <w:rPr>
          <w:rFonts w:ascii="Courier New" w:hAnsi="Courier New" w:cs="Courier New"/>
          <w:color w:val="000000"/>
          <w:sz w:val="20"/>
          <w:szCs w:val="20"/>
        </w:rPr>
        <w:t>;</w:t>
      </w:r>
    </w:p>
    <w:p w:rsidR="005C165D" w:rsidRDefault="005C165D" w:rsidP="005C165D">
      <w:pPr>
        <w:keepNext w:val="0"/>
        <w:autoSpaceDE w:val="0"/>
        <w:autoSpaceDN w:val="0"/>
        <w:adjustRightInd w:val="0"/>
        <w:spacing w:line="240" w:lineRule="auto"/>
        <w:jc w:val="left"/>
        <w:rPr>
          <w:rFonts w:ascii="Courier New" w:hAnsi="Courier New" w:cs="Courier New"/>
        </w:rPr>
      </w:pPr>
      <w:r>
        <w:rPr>
          <w:rFonts w:ascii="Courier New" w:hAnsi="Courier New" w:cs="Courier New"/>
          <w:color w:val="000000"/>
          <w:sz w:val="20"/>
          <w:szCs w:val="20"/>
        </w:rPr>
        <w:t xml:space="preserve">            </w:t>
      </w:r>
      <w:r>
        <w:rPr>
          <w:rFonts w:ascii="Courier New" w:hAnsi="Courier New" w:cs="Courier New"/>
          <w:color w:val="0000FF"/>
          <w:sz w:val="20"/>
          <w:szCs w:val="20"/>
        </w:rPr>
        <w:t>case</w:t>
      </w:r>
      <w:r>
        <w:rPr>
          <w:rFonts w:ascii="Courier New" w:hAnsi="Courier New" w:cs="Courier New"/>
          <w:color w:val="000000"/>
          <w:sz w:val="20"/>
          <w:szCs w:val="20"/>
        </w:rPr>
        <w:t xml:space="preserve"> 3</w:t>
      </w:r>
    </w:p>
    <w:p w:rsidR="005C165D" w:rsidRDefault="005C165D" w:rsidP="005C165D">
      <w:pPr>
        <w:keepNext w:val="0"/>
        <w:autoSpaceDE w:val="0"/>
        <w:autoSpaceDN w:val="0"/>
        <w:adjustRightInd w:val="0"/>
        <w:spacing w:line="240" w:lineRule="auto"/>
        <w:jc w:val="left"/>
        <w:rPr>
          <w:rFonts w:ascii="Courier New" w:hAnsi="Courier New" w:cs="Courier New"/>
        </w:rPr>
      </w:pPr>
      <w:r>
        <w:rPr>
          <w:rFonts w:ascii="Courier New" w:hAnsi="Courier New" w:cs="Courier New"/>
          <w:color w:val="000000"/>
          <w:sz w:val="20"/>
          <w:szCs w:val="20"/>
        </w:rPr>
        <w:t xml:space="preserve">                word=</w:t>
      </w:r>
      <w:r>
        <w:rPr>
          <w:rFonts w:ascii="Courier New" w:hAnsi="Courier New" w:cs="Courier New"/>
          <w:color w:val="A020F0"/>
          <w:sz w:val="20"/>
          <w:szCs w:val="20"/>
        </w:rPr>
        <w:t>'pojačaj'</w:t>
      </w:r>
      <w:r>
        <w:rPr>
          <w:rFonts w:ascii="Courier New" w:hAnsi="Courier New" w:cs="Courier New"/>
          <w:color w:val="000000"/>
          <w:sz w:val="20"/>
          <w:szCs w:val="20"/>
        </w:rPr>
        <w:t>;</w:t>
      </w:r>
    </w:p>
    <w:p w:rsidR="005C165D" w:rsidRDefault="005C165D" w:rsidP="005C165D">
      <w:pPr>
        <w:keepNext w:val="0"/>
        <w:autoSpaceDE w:val="0"/>
        <w:autoSpaceDN w:val="0"/>
        <w:adjustRightInd w:val="0"/>
        <w:spacing w:line="240" w:lineRule="auto"/>
        <w:jc w:val="left"/>
        <w:rPr>
          <w:rFonts w:ascii="Courier New" w:hAnsi="Courier New" w:cs="Courier New"/>
        </w:rPr>
      </w:pPr>
      <w:r>
        <w:rPr>
          <w:rFonts w:ascii="Courier New" w:hAnsi="Courier New" w:cs="Courier New"/>
          <w:color w:val="000000"/>
          <w:sz w:val="20"/>
          <w:szCs w:val="20"/>
        </w:rPr>
        <w:t xml:space="preserve">            </w:t>
      </w:r>
      <w:r>
        <w:rPr>
          <w:rFonts w:ascii="Courier New" w:hAnsi="Courier New" w:cs="Courier New"/>
          <w:color w:val="0000FF"/>
          <w:sz w:val="20"/>
          <w:szCs w:val="20"/>
        </w:rPr>
        <w:t>case</w:t>
      </w:r>
      <w:r>
        <w:rPr>
          <w:rFonts w:ascii="Courier New" w:hAnsi="Courier New" w:cs="Courier New"/>
          <w:color w:val="000000"/>
          <w:sz w:val="20"/>
          <w:szCs w:val="20"/>
        </w:rPr>
        <w:t xml:space="preserve"> 4 </w:t>
      </w:r>
    </w:p>
    <w:p w:rsidR="005C165D" w:rsidRDefault="005C165D" w:rsidP="005C165D">
      <w:pPr>
        <w:keepNext w:val="0"/>
        <w:autoSpaceDE w:val="0"/>
        <w:autoSpaceDN w:val="0"/>
        <w:adjustRightInd w:val="0"/>
        <w:spacing w:line="240" w:lineRule="auto"/>
        <w:jc w:val="left"/>
        <w:rPr>
          <w:rFonts w:ascii="Courier New" w:hAnsi="Courier New" w:cs="Courier New"/>
        </w:rPr>
      </w:pPr>
      <w:r>
        <w:rPr>
          <w:rFonts w:ascii="Courier New" w:hAnsi="Courier New" w:cs="Courier New"/>
          <w:color w:val="000000"/>
          <w:sz w:val="20"/>
          <w:szCs w:val="20"/>
        </w:rPr>
        <w:t xml:space="preserve">                word=</w:t>
      </w:r>
      <w:r>
        <w:rPr>
          <w:rFonts w:ascii="Courier New" w:hAnsi="Courier New" w:cs="Courier New"/>
          <w:color w:val="A020F0"/>
          <w:sz w:val="20"/>
          <w:szCs w:val="20"/>
        </w:rPr>
        <w:t>'smanji'</w:t>
      </w:r>
      <w:r>
        <w:rPr>
          <w:rFonts w:ascii="Courier New" w:hAnsi="Courier New" w:cs="Courier New"/>
          <w:color w:val="000000"/>
          <w:sz w:val="20"/>
          <w:szCs w:val="20"/>
        </w:rPr>
        <w:t>;</w:t>
      </w:r>
    </w:p>
    <w:p w:rsidR="005C165D" w:rsidRDefault="005C165D" w:rsidP="005C165D">
      <w:pPr>
        <w:keepNext w:val="0"/>
        <w:autoSpaceDE w:val="0"/>
        <w:autoSpaceDN w:val="0"/>
        <w:adjustRightInd w:val="0"/>
        <w:spacing w:line="240" w:lineRule="auto"/>
        <w:jc w:val="left"/>
        <w:rPr>
          <w:rFonts w:ascii="Courier New" w:hAnsi="Courier New" w:cs="Courier New"/>
        </w:rPr>
      </w:pPr>
      <w:r>
        <w:rPr>
          <w:rFonts w:ascii="Courier New" w:hAnsi="Courier New" w:cs="Courier New"/>
          <w:color w:val="000000"/>
          <w:sz w:val="20"/>
          <w:szCs w:val="20"/>
        </w:rPr>
        <w:t xml:space="preserve">            </w:t>
      </w:r>
      <w:r>
        <w:rPr>
          <w:rFonts w:ascii="Courier New" w:hAnsi="Courier New" w:cs="Courier New"/>
          <w:color w:val="0000FF"/>
          <w:sz w:val="20"/>
          <w:szCs w:val="20"/>
        </w:rPr>
        <w:t>case</w:t>
      </w:r>
      <w:r>
        <w:rPr>
          <w:rFonts w:ascii="Courier New" w:hAnsi="Courier New" w:cs="Courier New"/>
          <w:color w:val="000000"/>
          <w:sz w:val="20"/>
          <w:szCs w:val="20"/>
        </w:rPr>
        <w:t xml:space="preserve"> 5 </w:t>
      </w:r>
    </w:p>
    <w:p w:rsidR="005C165D" w:rsidRDefault="005C165D" w:rsidP="005C165D">
      <w:pPr>
        <w:keepNext w:val="0"/>
        <w:autoSpaceDE w:val="0"/>
        <w:autoSpaceDN w:val="0"/>
        <w:adjustRightInd w:val="0"/>
        <w:spacing w:line="240" w:lineRule="auto"/>
        <w:jc w:val="left"/>
        <w:rPr>
          <w:rFonts w:ascii="Courier New" w:hAnsi="Courier New" w:cs="Courier New"/>
        </w:rPr>
      </w:pPr>
      <w:r>
        <w:rPr>
          <w:rFonts w:ascii="Courier New" w:hAnsi="Courier New" w:cs="Courier New"/>
          <w:color w:val="000000"/>
          <w:sz w:val="20"/>
          <w:szCs w:val="20"/>
        </w:rPr>
        <w:t xml:space="preserve">                word=</w:t>
      </w:r>
      <w:r>
        <w:rPr>
          <w:rFonts w:ascii="Courier New" w:hAnsi="Courier New" w:cs="Courier New"/>
          <w:color w:val="A020F0"/>
          <w:sz w:val="20"/>
          <w:szCs w:val="20"/>
        </w:rPr>
        <w:t>'svijetlo'</w:t>
      </w:r>
      <w:r>
        <w:rPr>
          <w:rFonts w:ascii="Courier New" w:hAnsi="Courier New" w:cs="Courier New"/>
          <w:color w:val="000000"/>
          <w:sz w:val="20"/>
          <w:szCs w:val="20"/>
        </w:rPr>
        <w:t>;</w:t>
      </w:r>
    </w:p>
    <w:p w:rsidR="005C165D" w:rsidRDefault="005C165D" w:rsidP="005C165D">
      <w:pPr>
        <w:keepNext w:val="0"/>
        <w:autoSpaceDE w:val="0"/>
        <w:autoSpaceDN w:val="0"/>
        <w:adjustRightInd w:val="0"/>
        <w:spacing w:line="240" w:lineRule="auto"/>
        <w:jc w:val="left"/>
        <w:rPr>
          <w:rFonts w:ascii="Courier New" w:hAnsi="Courier New" w:cs="Courier New"/>
        </w:rPr>
      </w:pPr>
      <w:r>
        <w:rPr>
          <w:rFonts w:ascii="Courier New" w:hAnsi="Courier New" w:cs="Courier New"/>
          <w:color w:val="000000"/>
          <w:sz w:val="20"/>
          <w:szCs w:val="20"/>
        </w:rPr>
        <w:t xml:space="preserve">            </w:t>
      </w:r>
      <w:r>
        <w:rPr>
          <w:rFonts w:ascii="Courier New" w:hAnsi="Courier New" w:cs="Courier New"/>
          <w:color w:val="0000FF"/>
          <w:sz w:val="20"/>
          <w:szCs w:val="20"/>
        </w:rPr>
        <w:t>case</w:t>
      </w:r>
      <w:r>
        <w:rPr>
          <w:rFonts w:ascii="Courier New" w:hAnsi="Courier New" w:cs="Courier New"/>
          <w:color w:val="000000"/>
          <w:sz w:val="20"/>
          <w:szCs w:val="20"/>
        </w:rPr>
        <w:t xml:space="preserve"> 6</w:t>
      </w:r>
    </w:p>
    <w:p w:rsidR="005C165D" w:rsidRDefault="005C165D" w:rsidP="005C165D">
      <w:pPr>
        <w:keepNext w:val="0"/>
        <w:autoSpaceDE w:val="0"/>
        <w:autoSpaceDN w:val="0"/>
        <w:adjustRightInd w:val="0"/>
        <w:spacing w:line="240" w:lineRule="auto"/>
        <w:jc w:val="left"/>
        <w:rPr>
          <w:rFonts w:ascii="Courier New" w:hAnsi="Courier New" w:cs="Courier New"/>
        </w:rPr>
      </w:pPr>
      <w:r>
        <w:rPr>
          <w:rFonts w:ascii="Courier New" w:hAnsi="Courier New" w:cs="Courier New"/>
          <w:color w:val="000000"/>
          <w:sz w:val="20"/>
          <w:szCs w:val="20"/>
        </w:rPr>
        <w:t xml:space="preserve">                word=</w:t>
      </w:r>
      <w:r>
        <w:rPr>
          <w:rFonts w:ascii="Courier New" w:hAnsi="Courier New" w:cs="Courier New"/>
          <w:color w:val="A020F0"/>
          <w:sz w:val="20"/>
          <w:szCs w:val="20"/>
        </w:rPr>
        <w:t>'alarm'</w:t>
      </w:r>
      <w:r>
        <w:rPr>
          <w:rFonts w:ascii="Courier New" w:hAnsi="Courier New" w:cs="Courier New"/>
          <w:color w:val="000000"/>
          <w:sz w:val="20"/>
          <w:szCs w:val="20"/>
        </w:rPr>
        <w:t>;</w:t>
      </w:r>
    </w:p>
    <w:p w:rsidR="005C165D" w:rsidRDefault="005C165D" w:rsidP="005C165D">
      <w:pPr>
        <w:keepNext w:val="0"/>
        <w:autoSpaceDE w:val="0"/>
        <w:autoSpaceDN w:val="0"/>
        <w:adjustRightInd w:val="0"/>
        <w:spacing w:line="240" w:lineRule="auto"/>
        <w:jc w:val="left"/>
        <w:rPr>
          <w:rFonts w:ascii="Courier New" w:hAnsi="Courier New" w:cs="Courier New"/>
        </w:rPr>
      </w:pPr>
      <w:r>
        <w:rPr>
          <w:rFonts w:ascii="Courier New" w:hAnsi="Courier New" w:cs="Courier New"/>
          <w:color w:val="000000"/>
          <w:sz w:val="20"/>
          <w:szCs w:val="20"/>
        </w:rPr>
        <w:t xml:space="preserve">            </w:t>
      </w:r>
      <w:r>
        <w:rPr>
          <w:rFonts w:ascii="Courier New" w:hAnsi="Courier New" w:cs="Courier New"/>
          <w:color w:val="0000FF"/>
          <w:sz w:val="20"/>
          <w:szCs w:val="20"/>
        </w:rPr>
        <w:t>case</w:t>
      </w:r>
      <w:r>
        <w:rPr>
          <w:rFonts w:ascii="Courier New" w:hAnsi="Courier New" w:cs="Courier New"/>
          <w:color w:val="000000"/>
          <w:sz w:val="20"/>
          <w:szCs w:val="20"/>
        </w:rPr>
        <w:t xml:space="preserve"> 7</w:t>
      </w:r>
    </w:p>
    <w:p w:rsidR="005C165D" w:rsidRDefault="005C165D" w:rsidP="005C165D">
      <w:pPr>
        <w:keepNext w:val="0"/>
        <w:autoSpaceDE w:val="0"/>
        <w:autoSpaceDN w:val="0"/>
        <w:adjustRightInd w:val="0"/>
        <w:spacing w:line="240" w:lineRule="auto"/>
        <w:jc w:val="left"/>
        <w:rPr>
          <w:rFonts w:ascii="Courier New" w:hAnsi="Courier New" w:cs="Courier New"/>
        </w:rPr>
      </w:pPr>
      <w:r>
        <w:rPr>
          <w:rFonts w:ascii="Courier New" w:hAnsi="Courier New" w:cs="Courier New"/>
          <w:color w:val="000000"/>
          <w:sz w:val="20"/>
          <w:szCs w:val="20"/>
        </w:rPr>
        <w:t xml:space="preserve">                word=</w:t>
      </w:r>
      <w:r>
        <w:rPr>
          <w:rFonts w:ascii="Courier New" w:hAnsi="Courier New" w:cs="Courier New"/>
          <w:color w:val="A020F0"/>
          <w:sz w:val="20"/>
          <w:szCs w:val="20"/>
        </w:rPr>
        <w:t>'budilicu'</w:t>
      </w:r>
      <w:r>
        <w:rPr>
          <w:rFonts w:ascii="Courier New" w:hAnsi="Courier New" w:cs="Courier New"/>
          <w:color w:val="000000"/>
          <w:sz w:val="20"/>
          <w:szCs w:val="20"/>
        </w:rPr>
        <w:t>;</w:t>
      </w:r>
    </w:p>
    <w:p w:rsidR="005C165D" w:rsidRDefault="005C165D" w:rsidP="005C165D">
      <w:pPr>
        <w:keepNext w:val="0"/>
        <w:autoSpaceDE w:val="0"/>
        <w:autoSpaceDN w:val="0"/>
        <w:adjustRightInd w:val="0"/>
        <w:spacing w:line="240" w:lineRule="auto"/>
        <w:jc w:val="left"/>
        <w:rPr>
          <w:rFonts w:ascii="Courier New" w:hAnsi="Courier New" w:cs="Courier New"/>
        </w:rPr>
      </w:pPr>
      <w:r>
        <w:rPr>
          <w:rFonts w:ascii="Courier New" w:hAnsi="Courier New" w:cs="Courier New"/>
          <w:color w:val="000000"/>
          <w:sz w:val="20"/>
          <w:szCs w:val="20"/>
        </w:rPr>
        <w:t xml:space="preserve">        </w:t>
      </w:r>
      <w:r>
        <w:rPr>
          <w:rFonts w:ascii="Courier New" w:hAnsi="Courier New" w:cs="Courier New"/>
          <w:color w:val="0000FF"/>
          <w:sz w:val="20"/>
          <w:szCs w:val="20"/>
        </w:rPr>
        <w:t>end</w:t>
      </w:r>
    </w:p>
    <w:p w:rsidR="005C165D" w:rsidRDefault="005C165D" w:rsidP="005C165D">
      <w:pPr>
        <w:keepNext w:val="0"/>
        <w:autoSpaceDE w:val="0"/>
        <w:autoSpaceDN w:val="0"/>
        <w:adjustRightInd w:val="0"/>
        <w:spacing w:line="240" w:lineRule="auto"/>
        <w:jc w:val="left"/>
        <w:rPr>
          <w:rFonts w:ascii="Courier New" w:hAnsi="Courier New" w:cs="Courier New"/>
        </w:rPr>
      </w:pPr>
      <w:r>
        <w:rPr>
          <w:rFonts w:ascii="Courier New" w:hAnsi="Courier New" w:cs="Courier New"/>
          <w:color w:val="000000"/>
          <w:sz w:val="20"/>
          <w:szCs w:val="20"/>
        </w:rPr>
        <w:t xml:space="preserve">        </w:t>
      </w:r>
    </w:p>
    <w:p w:rsidR="005C165D" w:rsidRDefault="005C165D" w:rsidP="005C165D">
      <w:pPr>
        <w:keepNext w:val="0"/>
        <w:autoSpaceDE w:val="0"/>
        <w:autoSpaceDN w:val="0"/>
        <w:adjustRightInd w:val="0"/>
        <w:spacing w:line="240" w:lineRule="auto"/>
        <w:jc w:val="left"/>
        <w:rPr>
          <w:rFonts w:ascii="Courier New" w:hAnsi="Courier New" w:cs="Courier New"/>
        </w:rPr>
      </w:pPr>
      <w:r>
        <w:rPr>
          <w:rFonts w:ascii="Courier New" w:hAnsi="Courier New" w:cs="Courier New"/>
          <w:color w:val="000000"/>
          <w:sz w:val="20"/>
          <w:szCs w:val="20"/>
        </w:rPr>
        <w:t xml:space="preserve">        </w:t>
      </w:r>
      <w:r>
        <w:rPr>
          <w:rFonts w:ascii="Courier New" w:hAnsi="Courier New" w:cs="Courier New"/>
          <w:color w:val="0000FF"/>
          <w:sz w:val="20"/>
          <w:szCs w:val="20"/>
        </w:rPr>
        <w:t>for</w:t>
      </w:r>
      <w:r>
        <w:rPr>
          <w:rFonts w:ascii="Courier New" w:hAnsi="Courier New" w:cs="Courier New"/>
          <w:color w:val="000000"/>
          <w:sz w:val="20"/>
          <w:szCs w:val="20"/>
        </w:rPr>
        <w:t xml:space="preserve"> i=1:N_word_real</w:t>
      </w:r>
    </w:p>
    <w:p w:rsidR="005C165D" w:rsidRDefault="005C165D" w:rsidP="005C165D">
      <w:pPr>
        <w:keepNext w:val="0"/>
        <w:autoSpaceDE w:val="0"/>
        <w:autoSpaceDN w:val="0"/>
        <w:adjustRightInd w:val="0"/>
        <w:spacing w:line="240" w:lineRule="auto"/>
        <w:jc w:val="left"/>
        <w:rPr>
          <w:rFonts w:ascii="Courier New" w:hAnsi="Courier New" w:cs="Courier New"/>
        </w:rPr>
      </w:pPr>
      <w:r>
        <w:rPr>
          <w:rFonts w:ascii="Courier New" w:hAnsi="Courier New" w:cs="Courier New"/>
          <w:color w:val="000000"/>
          <w:sz w:val="20"/>
          <w:szCs w:val="20"/>
        </w:rPr>
        <w:t xml:space="preserve">            ime=sprintf(</w:t>
      </w:r>
      <w:r>
        <w:rPr>
          <w:rFonts w:ascii="Courier New" w:hAnsi="Courier New" w:cs="Courier New"/>
          <w:color w:val="A020F0"/>
          <w:sz w:val="20"/>
          <w:szCs w:val="20"/>
        </w:rPr>
        <w:t>'%s (%d).wav'</w:t>
      </w:r>
      <w:r>
        <w:rPr>
          <w:rFonts w:ascii="Courier New" w:hAnsi="Courier New" w:cs="Courier New"/>
          <w:color w:val="000000"/>
          <w:sz w:val="20"/>
          <w:szCs w:val="20"/>
        </w:rPr>
        <w:t>,word,i);</w:t>
      </w:r>
    </w:p>
    <w:p w:rsidR="005C165D" w:rsidRDefault="005C165D" w:rsidP="005C165D">
      <w:pPr>
        <w:keepNext w:val="0"/>
        <w:autoSpaceDE w:val="0"/>
        <w:autoSpaceDN w:val="0"/>
        <w:adjustRightInd w:val="0"/>
        <w:spacing w:line="240" w:lineRule="auto"/>
        <w:jc w:val="left"/>
        <w:rPr>
          <w:rFonts w:ascii="Courier New" w:hAnsi="Courier New" w:cs="Courier New"/>
        </w:rPr>
      </w:pPr>
      <w:r>
        <w:rPr>
          <w:rFonts w:ascii="Courier New" w:hAnsi="Courier New" w:cs="Courier New"/>
          <w:color w:val="000000"/>
          <w:sz w:val="20"/>
          <w:szCs w:val="20"/>
        </w:rPr>
        <w:t xml:space="preserve">            [speech,fs,nbits]=wavread(ime);</w:t>
      </w:r>
    </w:p>
    <w:p w:rsidR="005C165D" w:rsidRDefault="005C165D" w:rsidP="005C165D">
      <w:pPr>
        <w:keepNext w:val="0"/>
        <w:autoSpaceDE w:val="0"/>
        <w:autoSpaceDN w:val="0"/>
        <w:adjustRightInd w:val="0"/>
        <w:spacing w:line="240" w:lineRule="auto"/>
        <w:jc w:val="left"/>
        <w:rPr>
          <w:rFonts w:ascii="Courier New" w:hAnsi="Courier New" w:cs="Courier New"/>
        </w:rPr>
      </w:pPr>
      <w:r>
        <w:rPr>
          <w:rFonts w:ascii="Courier New" w:hAnsi="Courier New" w:cs="Courier New"/>
          <w:color w:val="000000"/>
          <w:sz w:val="20"/>
          <w:szCs w:val="20"/>
        </w:rPr>
        <w:t xml:space="preserve">            crop=crop_speech(speech);</w:t>
      </w:r>
    </w:p>
    <w:p w:rsidR="005C165D" w:rsidRDefault="005C165D" w:rsidP="005C165D">
      <w:pPr>
        <w:keepNext w:val="0"/>
        <w:autoSpaceDE w:val="0"/>
        <w:autoSpaceDN w:val="0"/>
        <w:adjustRightInd w:val="0"/>
        <w:spacing w:line="240" w:lineRule="auto"/>
        <w:jc w:val="left"/>
        <w:rPr>
          <w:rFonts w:ascii="Courier New" w:hAnsi="Courier New" w:cs="Courier New"/>
        </w:rPr>
      </w:pPr>
      <w:r>
        <w:rPr>
          <w:rFonts w:ascii="Courier New" w:hAnsi="Courier New" w:cs="Courier New"/>
          <w:color w:val="000000"/>
          <w:sz w:val="20"/>
          <w:szCs w:val="20"/>
        </w:rPr>
        <w:t xml:space="preserve">            n=round(100*(length(crop)/fs));</w:t>
      </w:r>
    </w:p>
    <w:p w:rsidR="005C165D" w:rsidRDefault="005C165D" w:rsidP="005C165D">
      <w:pPr>
        <w:keepNext w:val="0"/>
        <w:autoSpaceDE w:val="0"/>
        <w:autoSpaceDN w:val="0"/>
        <w:adjustRightInd w:val="0"/>
        <w:spacing w:line="240" w:lineRule="auto"/>
        <w:jc w:val="left"/>
        <w:rPr>
          <w:rFonts w:ascii="Courier New" w:hAnsi="Courier New" w:cs="Courier New"/>
        </w:rPr>
      </w:pPr>
      <w:r>
        <w:rPr>
          <w:rFonts w:ascii="Courier New" w:hAnsi="Courier New" w:cs="Courier New"/>
          <w:color w:val="000000"/>
          <w:sz w:val="20"/>
          <w:szCs w:val="20"/>
        </w:rPr>
        <w:t xml:space="preserve">            c=melcepst(crop,fs,</w:t>
      </w:r>
      <w:r>
        <w:rPr>
          <w:rFonts w:ascii="Courier New" w:hAnsi="Courier New" w:cs="Courier New"/>
          <w:color w:val="A020F0"/>
          <w:sz w:val="20"/>
          <w:szCs w:val="20"/>
        </w:rPr>
        <w:t>'M'</w:t>
      </w:r>
      <w:r>
        <w:rPr>
          <w:rFonts w:ascii="Courier New" w:hAnsi="Courier New" w:cs="Courier New"/>
          <w:color w:val="000000"/>
          <w:sz w:val="20"/>
          <w:szCs w:val="20"/>
        </w:rPr>
        <w:t>,12,n);</w:t>
      </w:r>
    </w:p>
    <w:p w:rsidR="005C165D" w:rsidRDefault="005C165D" w:rsidP="005C165D">
      <w:pPr>
        <w:keepNext w:val="0"/>
        <w:autoSpaceDE w:val="0"/>
        <w:autoSpaceDN w:val="0"/>
        <w:adjustRightInd w:val="0"/>
        <w:spacing w:line="240" w:lineRule="auto"/>
        <w:jc w:val="left"/>
        <w:rPr>
          <w:rFonts w:ascii="Courier New" w:hAnsi="Courier New" w:cs="Courier New"/>
        </w:rPr>
      </w:pPr>
      <w:r>
        <w:rPr>
          <w:rFonts w:ascii="Courier New" w:hAnsi="Courier New" w:cs="Courier New"/>
          <w:color w:val="000000"/>
          <w:sz w:val="20"/>
          <w:szCs w:val="20"/>
        </w:rPr>
        <w:t xml:space="preserve">            mfcc=mean(c);</w:t>
      </w:r>
    </w:p>
    <w:p w:rsidR="005C165D" w:rsidRDefault="005C165D" w:rsidP="005C165D">
      <w:pPr>
        <w:keepNext w:val="0"/>
        <w:autoSpaceDE w:val="0"/>
        <w:autoSpaceDN w:val="0"/>
        <w:adjustRightInd w:val="0"/>
        <w:spacing w:line="240" w:lineRule="auto"/>
        <w:jc w:val="left"/>
        <w:rPr>
          <w:rFonts w:ascii="Courier New" w:hAnsi="Courier New" w:cs="Courier New"/>
        </w:rPr>
      </w:pPr>
      <w:r>
        <w:rPr>
          <w:rFonts w:ascii="Courier New" w:hAnsi="Courier New" w:cs="Courier New"/>
          <w:color w:val="000000"/>
          <w:sz w:val="20"/>
          <w:szCs w:val="20"/>
        </w:rPr>
        <w:t xml:space="preserve">            mat((j-1)*N_word_real+i,:)=mfcc;</w:t>
      </w:r>
    </w:p>
    <w:p w:rsidR="005C165D" w:rsidRDefault="005C165D" w:rsidP="005C165D">
      <w:pPr>
        <w:keepNext w:val="0"/>
        <w:autoSpaceDE w:val="0"/>
        <w:autoSpaceDN w:val="0"/>
        <w:adjustRightInd w:val="0"/>
        <w:spacing w:line="240" w:lineRule="auto"/>
        <w:jc w:val="left"/>
        <w:rPr>
          <w:rFonts w:ascii="Courier New" w:hAnsi="Courier New" w:cs="Courier New"/>
        </w:rPr>
      </w:pPr>
      <w:r>
        <w:rPr>
          <w:rFonts w:ascii="Courier New" w:hAnsi="Courier New" w:cs="Courier New"/>
          <w:color w:val="000000"/>
          <w:sz w:val="20"/>
          <w:szCs w:val="20"/>
        </w:rPr>
        <w:t xml:space="preserve">        </w:t>
      </w:r>
      <w:r>
        <w:rPr>
          <w:rFonts w:ascii="Courier New" w:hAnsi="Courier New" w:cs="Courier New"/>
          <w:color w:val="0000FF"/>
          <w:sz w:val="20"/>
          <w:szCs w:val="20"/>
        </w:rPr>
        <w:t>end</w:t>
      </w:r>
    </w:p>
    <w:p w:rsidR="005C165D" w:rsidRDefault="005C165D" w:rsidP="005C165D">
      <w:pPr>
        <w:keepNext w:val="0"/>
        <w:autoSpaceDE w:val="0"/>
        <w:autoSpaceDN w:val="0"/>
        <w:adjustRightInd w:val="0"/>
        <w:spacing w:line="240" w:lineRule="auto"/>
        <w:jc w:val="left"/>
        <w:rPr>
          <w:rFonts w:ascii="Courier New" w:hAnsi="Courier New" w:cs="Courier New"/>
        </w:rPr>
      </w:pPr>
      <w:r>
        <w:rPr>
          <w:rFonts w:ascii="Courier New" w:hAnsi="Courier New" w:cs="Courier New"/>
          <w:color w:val="000000"/>
          <w:sz w:val="20"/>
          <w:szCs w:val="20"/>
        </w:rPr>
        <w:t xml:space="preserve">    </w:t>
      </w:r>
      <w:r>
        <w:rPr>
          <w:rFonts w:ascii="Courier New" w:hAnsi="Courier New" w:cs="Courier New"/>
          <w:color w:val="0000FF"/>
          <w:sz w:val="20"/>
          <w:szCs w:val="20"/>
        </w:rPr>
        <w:t>end</w:t>
      </w:r>
    </w:p>
    <w:p w:rsidR="005C165D" w:rsidRDefault="005C165D" w:rsidP="005C165D">
      <w:pPr>
        <w:keepNext w:val="0"/>
        <w:autoSpaceDE w:val="0"/>
        <w:autoSpaceDN w:val="0"/>
        <w:adjustRightInd w:val="0"/>
        <w:spacing w:line="240" w:lineRule="auto"/>
        <w:jc w:val="left"/>
        <w:rPr>
          <w:rFonts w:ascii="Courier New" w:hAnsi="Courier New" w:cs="Courier New"/>
        </w:rPr>
      </w:pPr>
      <w:r>
        <w:rPr>
          <w:rFonts w:ascii="Courier New" w:hAnsi="Courier New" w:cs="Courier New"/>
          <w:color w:val="0000FF"/>
          <w:sz w:val="20"/>
          <w:szCs w:val="20"/>
        </w:rPr>
        <w:t>end</w:t>
      </w:r>
    </w:p>
    <w:p w:rsidR="005C165D" w:rsidRDefault="005C165D" w:rsidP="005C165D">
      <w:pPr>
        <w:keepNext w:val="0"/>
        <w:autoSpaceDE w:val="0"/>
        <w:autoSpaceDN w:val="0"/>
        <w:adjustRightInd w:val="0"/>
        <w:spacing w:line="240" w:lineRule="auto"/>
        <w:jc w:val="left"/>
        <w:rPr>
          <w:rFonts w:ascii="Courier New" w:hAnsi="Courier New" w:cs="Courier New"/>
        </w:rPr>
      </w:pPr>
    </w:p>
    <w:p w:rsidR="0003595A" w:rsidRDefault="0003595A" w:rsidP="0003595A"/>
    <w:p w:rsidR="005C165D" w:rsidRDefault="005C165D" w:rsidP="005C165D">
      <w:pPr>
        <w:keepNext w:val="0"/>
        <w:autoSpaceDE w:val="0"/>
        <w:autoSpaceDN w:val="0"/>
        <w:adjustRightInd w:val="0"/>
        <w:spacing w:line="240" w:lineRule="auto"/>
        <w:jc w:val="left"/>
        <w:rPr>
          <w:rFonts w:ascii="Courier New" w:hAnsi="Courier New" w:cs="Courier New"/>
        </w:rPr>
      </w:pPr>
      <w:r>
        <w:rPr>
          <w:rFonts w:ascii="Courier New" w:hAnsi="Courier New" w:cs="Courier New"/>
          <w:color w:val="228B22"/>
          <w:sz w:val="20"/>
          <w:szCs w:val="20"/>
        </w:rPr>
        <w:t>%% label_prep.m - priprema labele za testiranje i treniranje</w:t>
      </w:r>
    </w:p>
    <w:p w:rsidR="005C165D" w:rsidRDefault="005C165D" w:rsidP="005C165D">
      <w:pPr>
        <w:keepNext w:val="0"/>
        <w:autoSpaceDE w:val="0"/>
        <w:autoSpaceDN w:val="0"/>
        <w:adjustRightInd w:val="0"/>
        <w:spacing w:line="240" w:lineRule="auto"/>
        <w:jc w:val="left"/>
        <w:rPr>
          <w:rFonts w:ascii="Courier New" w:hAnsi="Courier New" w:cs="Courier New"/>
        </w:rPr>
      </w:pPr>
      <w:r>
        <w:rPr>
          <w:rFonts w:ascii="Courier New" w:hAnsi="Courier New" w:cs="Courier New"/>
          <w:color w:val="228B22"/>
          <w:sz w:val="20"/>
          <w:szCs w:val="20"/>
        </w:rPr>
        <w:t xml:space="preserve"> </w:t>
      </w:r>
    </w:p>
    <w:p w:rsidR="005C165D" w:rsidRDefault="005C165D" w:rsidP="005C165D">
      <w:pPr>
        <w:keepNext w:val="0"/>
        <w:autoSpaceDE w:val="0"/>
        <w:autoSpaceDN w:val="0"/>
        <w:adjustRightInd w:val="0"/>
        <w:spacing w:line="240" w:lineRule="auto"/>
        <w:jc w:val="left"/>
        <w:rPr>
          <w:rFonts w:ascii="Courier New" w:hAnsi="Courier New" w:cs="Courier New"/>
        </w:rPr>
      </w:pPr>
      <w:r>
        <w:rPr>
          <w:rFonts w:ascii="Courier New" w:hAnsi="Courier New" w:cs="Courier New"/>
          <w:color w:val="0000FF"/>
          <w:sz w:val="20"/>
          <w:szCs w:val="20"/>
        </w:rPr>
        <w:t>function</w:t>
      </w:r>
      <w:r>
        <w:rPr>
          <w:rFonts w:ascii="Courier New" w:hAnsi="Courier New" w:cs="Courier New"/>
          <w:color w:val="000000"/>
          <w:sz w:val="20"/>
          <w:szCs w:val="20"/>
        </w:rPr>
        <w:t xml:space="preserve"> [ mat ] = label_prep( N_word_real,N_word )</w:t>
      </w:r>
    </w:p>
    <w:p w:rsidR="005C165D" w:rsidRDefault="005C165D" w:rsidP="005C165D">
      <w:pPr>
        <w:keepNext w:val="0"/>
        <w:autoSpaceDE w:val="0"/>
        <w:autoSpaceDN w:val="0"/>
        <w:adjustRightInd w:val="0"/>
        <w:spacing w:line="240" w:lineRule="auto"/>
        <w:jc w:val="left"/>
        <w:rPr>
          <w:rFonts w:ascii="Courier New" w:hAnsi="Courier New" w:cs="Courier New"/>
        </w:rPr>
      </w:pPr>
      <w:r>
        <w:rPr>
          <w:rFonts w:ascii="Courier New" w:hAnsi="Courier New" w:cs="Courier New"/>
          <w:color w:val="000000"/>
          <w:sz w:val="20"/>
          <w:szCs w:val="20"/>
        </w:rPr>
        <w:t xml:space="preserve"> </w:t>
      </w:r>
    </w:p>
    <w:p w:rsidR="005C165D" w:rsidRDefault="005C165D" w:rsidP="005C165D">
      <w:pPr>
        <w:keepNext w:val="0"/>
        <w:autoSpaceDE w:val="0"/>
        <w:autoSpaceDN w:val="0"/>
        <w:adjustRightInd w:val="0"/>
        <w:spacing w:line="240" w:lineRule="auto"/>
        <w:jc w:val="left"/>
        <w:rPr>
          <w:rFonts w:ascii="Courier New" w:hAnsi="Courier New" w:cs="Courier New"/>
        </w:rPr>
      </w:pPr>
      <w:r>
        <w:rPr>
          <w:rFonts w:ascii="Courier New" w:hAnsi="Courier New" w:cs="Courier New"/>
          <w:color w:val="000000"/>
          <w:sz w:val="20"/>
          <w:szCs w:val="20"/>
        </w:rPr>
        <w:t xml:space="preserve"> </w:t>
      </w:r>
    </w:p>
    <w:p w:rsidR="005C165D" w:rsidRDefault="005C165D" w:rsidP="005C165D">
      <w:pPr>
        <w:keepNext w:val="0"/>
        <w:autoSpaceDE w:val="0"/>
        <w:autoSpaceDN w:val="0"/>
        <w:adjustRightInd w:val="0"/>
        <w:spacing w:line="240" w:lineRule="auto"/>
        <w:jc w:val="left"/>
        <w:rPr>
          <w:rFonts w:ascii="Courier New" w:hAnsi="Courier New" w:cs="Courier New"/>
        </w:rPr>
      </w:pPr>
      <w:r>
        <w:rPr>
          <w:rFonts w:ascii="Courier New" w:hAnsi="Courier New" w:cs="Courier New"/>
          <w:color w:val="000000"/>
          <w:sz w:val="20"/>
          <w:szCs w:val="20"/>
        </w:rPr>
        <w:t xml:space="preserve">    </w:t>
      </w:r>
      <w:r>
        <w:rPr>
          <w:rFonts w:ascii="Courier New" w:hAnsi="Courier New" w:cs="Courier New"/>
          <w:color w:val="0000FF"/>
          <w:sz w:val="20"/>
          <w:szCs w:val="20"/>
        </w:rPr>
        <w:t>for</w:t>
      </w:r>
      <w:r>
        <w:rPr>
          <w:rFonts w:ascii="Courier New" w:hAnsi="Courier New" w:cs="Courier New"/>
          <w:color w:val="000000"/>
          <w:sz w:val="20"/>
          <w:szCs w:val="20"/>
        </w:rPr>
        <w:t xml:space="preserve"> j=1:N_word</w:t>
      </w:r>
    </w:p>
    <w:p w:rsidR="005C165D" w:rsidRDefault="005C165D" w:rsidP="005C165D">
      <w:pPr>
        <w:keepNext w:val="0"/>
        <w:autoSpaceDE w:val="0"/>
        <w:autoSpaceDN w:val="0"/>
        <w:adjustRightInd w:val="0"/>
        <w:spacing w:line="240" w:lineRule="auto"/>
        <w:jc w:val="left"/>
        <w:rPr>
          <w:rFonts w:ascii="Courier New" w:hAnsi="Courier New" w:cs="Courier New"/>
        </w:rPr>
      </w:pPr>
      <w:r>
        <w:rPr>
          <w:rFonts w:ascii="Courier New" w:hAnsi="Courier New" w:cs="Courier New"/>
          <w:color w:val="000000"/>
          <w:sz w:val="20"/>
          <w:szCs w:val="20"/>
        </w:rPr>
        <w:t xml:space="preserve">        </w:t>
      </w:r>
      <w:r>
        <w:rPr>
          <w:rFonts w:ascii="Courier New" w:hAnsi="Courier New" w:cs="Courier New"/>
          <w:color w:val="0000FF"/>
          <w:sz w:val="20"/>
          <w:szCs w:val="20"/>
        </w:rPr>
        <w:t>for</w:t>
      </w:r>
      <w:r>
        <w:rPr>
          <w:rFonts w:ascii="Courier New" w:hAnsi="Courier New" w:cs="Courier New"/>
          <w:color w:val="000000"/>
          <w:sz w:val="20"/>
          <w:szCs w:val="20"/>
        </w:rPr>
        <w:t xml:space="preserve"> i=1:N_word_real</w:t>
      </w:r>
    </w:p>
    <w:p w:rsidR="005C165D" w:rsidRDefault="005C165D" w:rsidP="005C165D">
      <w:pPr>
        <w:keepNext w:val="0"/>
        <w:autoSpaceDE w:val="0"/>
        <w:autoSpaceDN w:val="0"/>
        <w:adjustRightInd w:val="0"/>
        <w:spacing w:line="240" w:lineRule="auto"/>
        <w:jc w:val="left"/>
        <w:rPr>
          <w:rFonts w:ascii="Courier New" w:hAnsi="Courier New" w:cs="Courier New"/>
        </w:rPr>
      </w:pPr>
      <w:r>
        <w:rPr>
          <w:rFonts w:ascii="Courier New" w:hAnsi="Courier New" w:cs="Courier New"/>
          <w:color w:val="000000"/>
          <w:sz w:val="20"/>
          <w:szCs w:val="20"/>
        </w:rPr>
        <w:t xml:space="preserve">            mat((j-1)*N_word_real+i)=j;</w:t>
      </w:r>
    </w:p>
    <w:p w:rsidR="005C165D" w:rsidRDefault="005C165D" w:rsidP="005C165D">
      <w:pPr>
        <w:keepNext w:val="0"/>
        <w:autoSpaceDE w:val="0"/>
        <w:autoSpaceDN w:val="0"/>
        <w:adjustRightInd w:val="0"/>
        <w:spacing w:line="240" w:lineRule="auto"/>
        <w:jc w:val="left"/>
        <w:rPr>
          <w:rFonts w:ascii="Courier New" w:hAnsi="Courier New" w:cs="Courier New"/>
        </w:rPr>
      </w:pPr>
      <w:r>
        <w:rPr>
          <w:rFonts w:ascii="Courier New" w:hAnsi="Courier New" w:cs="Courier New"/>
          <w:color w:val="000000"/>
          <w:sz w:val="20"/>
          <w:szCs w:val="20"/>
        </w:rPr>
        <w:t xml:space="preserve">        </w:t>
      </w:r>
      <w:r>
        <w:rPr>
          <w:rFonts w:ascii="Courier New" w:hAnsi="Courier New" w:cs="Courier New"/>
          <w:color w:val="0000FF"/>
          <w:sz w:val="20"/>
          <w:szCs w:val="20"/>
        </w:rPr>
        <w:t>end</w:t>
      </w:r>
    </w:p>
    <w:p w:rsidR="005C165D" w:rsidRDefault="005C165D" w:rsidP="005C165D">
      <w:pPr>
        <w:keepNext w:val="0"/>
        <w:autoSpaceDE w:val="0"/>
        <w:autoSpaceDN w:val="0"/>
        <w:adjustRightInd w:val="0"/>
        <w:spacing w:line="240" w:lineRule="auto"/>
        <w:jc w:val="left"/>
        <w:rPr>
          <w:rFonts w:ascii="Courier New" w:hAnsi="Courier New" w:cs="Courier New"/>
        </w:rPr>
      </w:pPr>
      <w:r>
        <w:rPr>
          <w:rFonts w:ascii="Courier New" w:hAnsi="Courier New" w:cs="Courier New"/>
          <w:color w:val="000000"/>
          <w:sz w:val="20"/>
          <w:szCs w:val="20"/>
        </w:rPr>
        <w:t xml:space="preserve">    </w:t>
      </w:r>
      <w:r>
        <w:rPr>
          <w:rFonts w:ascii="Courier New" w:hAnsi="Courier New" w:cs="Courier New"/>
          <w:color w:val="0000FF"/>
          <w:sz w:val="20"/>
          <w:szCs w:val="20"/>
        </w:rPr>
        <w:t>end</w:t>
      </w:r>
    </w:p>
    <w:p w:rsidR="005C165D" w:rsidRDefault="005C165D" w:rsidP="005C165D">
      <w:pPr>
        <w:keepNext w:val="0"/>
        <w:autoSpaceDE w:val="0"/>
        <w:autoSpaceDN w:val="0"/>
        <w:adjustRightInd w:val="0"/>
        <w:spacing w:line="240" w:lineRule="auto"/>
        <w:jc w:val="left"/>
        <w:rPr>
          <w:rFonts w:ascii="Courier New" w:hAnsi="Courier New" w:cs="Courier New"/>
        </w:rPr>
      </w:pPr>
      <w:r>
        <w:rPr>
          <w:rFonts w:ascii="Courier New" w:hAnsi="Courier New" w:cs="Courier New"/>
          <w:color w:val="0000FF"/>
          <w:sz w:val="20"/>
          <w:szCs w:val="20"/>
        </w:rPr>
        <w:t>end</w:t>
      </w:r>
    </w:p>
    <w:p w:rsidR="005C165D" w:rsidRDefault="005C165D" w:rsidP="005C165D">
      <w:pPr>
        <w:keepNext w:val="0"/>
        <w:autoSpaceDE w:val="0"/>
        <w:autoSpaceDN w:val="0"/>
        <w:adjustRightInd w:val="0"/>
        <w:spacing w:line="240" w:lineRule="auto"/>
        <w:jc w:val="left"/>
        <w:rPr>
          <w:rFonts w:ascii="Courier New" w:hAnsi="Courier New" w:cs="Courier New"/>
        </w:rPr>
      </w:pPr>
    </w:p>
    <w:p w:rsidR="005C165D" w:rsidRDefault="005C165D" w:rsidP="005C165D">
      <w:pPr>
        <w:keepNext w:val="0"/>
        <w:autoSpaceDE w:val="0"/>
        <w:autoSpaceDN w:val="0"/>
        <w:adjustRightInd w:val="0"/>
        <w:spacing w:line="240" w:lineRule="auto"/>
        <w:jc w:val="left"/>
        <w:rPr>
          <w:rFonts w:ascii="Courier New" w:hAnsi="Courier New" w:cs="Courier New"/>
          <w:color w:val="228B22"/>
          <w:sz w:val="20"/>
          <w:szCs w:val="20"/>
        </w:rPr>
      </w:pPr>
    </w:p>
    <w:p w:rsidR="005C165D" w:rsidRDefault="005C165D" w:rsidP="005C165D">
      <w:pPr>
        <w:keepNext w:val="0"/>
        <w:autoSpaceDE w:val="0"/>
        <w:autoSpaceDN w:val="0"/>
        <w:adjustRightInd w:val="0"/>
        <w:spacing w:line="240" w:lineRule="auto"/>
        <w:jc w:val="left"/>
        <w:rPr>
          <w:rFonts w:ascii="Courier New" w:hAnsi="Courier New" w:cs="Courier New"/>
          <w:color w:val="228B22"/>
          <w:sz w:val="20"/>
          <w:szCs w:val="20"/>
        </w:rPr>
      </w:pPr>
    </w:p>
    <w:p w:rsidR="005C165D" w:rsidRDefault="005C165D" w:rsidP="005C165D">
      <w:pPr>
        <w:keepNext w:val="0"/>
        <w:autoSpaceDE w:val="0"/>
        <w:autoSpaceDN w:val="0"/>
        <w:adjustRightInd w:val="0"/>
        <w:spacing w:line="240" w:lineRule="auto"/>
        <w:jc w:val="left"/>
        <w:rPr>
          <w:rFonts w:ascii="Courier New" w:hAnsi="Courier New" w:cs="Courier New"/>
        </w:rPr>
      </w:pPr>
      <w:r>
        <w:rPr>
          <w:rFonts w:ascii="Courier New" w:hAnsi="Courier New" w:cs="Courier New"/>
          <w:color w:val="228B22"/>
          <w:sz w:val="20"/>
          <w:szCs w:val="20"/>
        </w:rPr>
        <w:lastRenderedPageBreak/>
        <w:t xml:space="preserve">%% ------------------------FUNKCIJA - CROP_SPEECH----------------------- </w:t>
      </w:r>
    </w:p>
    <w:p w:rsidR="005C165D" w:rsidRDefault="005C165D" w:rsidP="005C165D">
      <w:pPr>
        <w:keepNext w:val="0"/>
        <w:autoSpaceDE w:val="0"/>
        <w:autoSpaceDN w:val="0"/>
        <w:adjustRightInd w:val="0"/>
        <w:spacing w:line="240" w:lineRule="auto"/>
        <w:jc w:val="left"/>
        <w:rPr>
          <w:rFonts w:ascii="Courier New" w:hAnsi="Courier New" w:cs="Courier New"/>
        </w:rPr>
      </w:pPr>
      <w:r>
        <w:rPr>
          <w:rFonts w:ascii="Courier New" w:hAnsi="Courier New" w:cs="Courier New"/>
          <w:color w:val="228B22"/>
          <w:sz w:val="20"/>
          <w:szCs w:val="20"/>
        </w:rPr>
        <w:t xml:space="preserve"> </w:t>
      </w:r>
    </w:p>
    <w:p w:rsidR="005C165D" w:rsidRDefault="005C165D" w:rsidP="005C165D">
      <w:pPr>
        <w:keepNext w:val="0"/>
        <w:autoSpaceDE w:val="0"/>
        <w:autoSpaceDN w:val="0"/>
        <w:adjustRightInd w:val="0"/>
        <w:spacing w:line="240" w:lineRule="auto"/>
        <w:jc w:val="left"/>
        <w:rPr>
          <w:rFonts w:ascii="Courier New" w:hAnsi="Courier New" w:cs="Courier New"/>
        </w:rPr>
      </w:pPr>
      <w:r>
        <w:rPr>
          <w:rFonts w:ascii="Courier New" w:hAnsi="Courier New" w:cs="Courier New"/>
          <w:color w:val="228B22"/>
          <w:sz w:val="20"/>
          <w:szCs w:val="20"/>
        </w:rPr>
        <w:t>% Funkcija crop_speech.m računa snagu blokova snimljenih realizacija</w:t>
      </w:r>
    </w:p>
    <w:p w:rsidR="005C165D" w:rsidRDefault="005C165D" w:rsidP="005C165D">
      <w:pPr>
        <w:keepNext w:val="0"/>
        <w:autoSpaceDE w:val="0"/>
        <w:autoSpaceDN w:val="0"/>
        <w:adjustRightInd w:val="0"/>
        <w:spacing w:line="240" w:lineRule="auto"/>
        <w:jc w:val="left"/>
        <w:rPr>
          <w:rFonts w:ascii="Courier New" w:hAnsi="Courier New" w:cs="Courier New"/>
        </w:rPr>
      </w:pPr>
      <w:r>
        <w:rPr>
          <w:rFonts w:ascii="Courier New" w:hAnsi="Courier New" w:cs="Courier New"/>
          <w:color w:val="228B22"/>
          <w:sz w:val="20"/>
          <w:szCs w:val="20"/>
        </w:rPr>
        <w:t>% signala odstranujući blokove koji ne nose dovoljnu količinu signala te</w:t>
      </w:r>
    </w:p>
    <w:p w:rsidR="005C165D" w:rsidRDefault="005C165D" w:rsidP="005C165D">
      <w:pPr>
        <w:keepNext w:val="0"/>
        <w:autoSpaceDE w:val="0"/>
        <w:autoSpaceDN w:val="0"/>
        <w:adjustRightInd w:val="0"/>
        <w:spacing w:line="240" w:lineRule="auto"/>
        <w:jc w:val="left"/>
        <w:rPr>
          <w:rFonts w:ascii="Courier New" w:hAnsi="Courier New" w:cs="Courier New"/>
        </w:rPr>
      </w:pPr>
      <w:r>
        <w:rPr>
          <w:rFonts w:ascii="Courier New" w:hAnsi="Courier New" w:cs="Courier New"/>
          <w:color w:val="228B22"/>
          <w:sz w:val="20"/>
          <w:szCs w:val="20"/>
        </w:rPr>
        <w:t>% tako spremajući islkjučivo signal koji sadrži govor</w:t>
      </w:r>
    </w:p>
    <w:p w:rsidR="005C165D" w:rsidRDefault="005C165D" w:rsidP="005C165D">
      <w:pPr>
        <w:keepNext w:val="0"/>
        <w:autoSpaceDE w:val="0"/>
        <w:autoSpaceDN w:val="0"/>
        <w:adjustRightInd w:val="0"/>
        <w:spacing w:line="240" w:lineRule="auto"/>
        <w:jc w:val="left"/>
        <w:rPr>
          <w:rFonts w:ascii="Courier New" w:hAnsi="Courier New" w:cs="Courier New"/>
        </w:rPr>
      </w:pPr>
      <w:r>
        <w:rPr>
          <w:rFonts w:ascii="Courier New" w:hAnsi="Courier New" w:cs="Courier New"/>
          <w:color w:val="228B22"/>
          <w:sz w:val="20"/>
          <w:szCs w:val="20"/>
        </w:rPr>
        <w:t>% Ulaz je snimka zvuka  (snd_rec) a izlaz je ekstaktirani govor</w:t>
      </w:r>
    </w:p>
    <w:p w:rsidR="005C165D" w:rsidRDefault="005C165D" w:rsidP="005C165D">
      <w:pPr>
        <w:keepNext w:val="0"/>
        <w:autoSpaceDE w:val="0"/>
        <w:autoSpaceDN w:val="0"/>
        <w:adjustRightInd w:val="0"/>
        <w:spacing w:line="240" w:lineRule="auto"/>
        <w:jc w:val="left"/>
        <w:rPr>
          <w:rFonts w:ascii="Courier New" w:hAnsi="Courier New" w:cs="Courier New"/>
        </w:rPr>
      </w:pPr>
      <w:r>
        <w:rPr>
          <w:rFonts w:ascii="Courier New" w:hAnsi="Courier New" w:cs="Courier New"/>
          <w:color w:val="228B22"/>
          <w:sz w:val="20"/>
          <w:szCs w:val="20"/>
        </w:rPr>
        <w:t xml:space="preserve"> </w:t>
      </w:r>
    </w:p>
    <w:p w:rsidR="005C165D" w:rsidRDefault="005C165D" w:rsidP="005C165D">
      <w:pPr>
        <w:keepNext w:val="0"/>
        <w:autoSpaceDE w:val="0"/>
        <w:autoSpaceDN w:val="0"/>
        <w:adjustRightInd w:val="0"/>
        <w:spacing w:line="240" w:lineRule="auto"/>
        <w:jc w:val="left"/>
        <w:rPr>
          <w:rFonts w:ascii="Courier New" w:hAnsi="Courier New" w:cs="Courier New"/>
        </w:rPr>
      </w:pPr>
      <w:r>
        <w:rPr>
          <w:rFonts w:ascii="Courier New" w:hAnsi="Courier New" w:cs="Courier New"/>
          <w:color w:val="0000FF"/>
          <w:sz w:val="20"/>
          <w:szCs w:val="20"/>
        </w:rPr>
        <w:t>function</w:t>
      </w:r>
      <w:r>
        <w:rPr>
          <w:rFonts w:ascii="Courier New" w:hAnsi="Courier New" w:cs="Courier New"/>
          <w:color w:val="000000"/>
          <w:sz w:val="20"/>
          <w:szCs w:val="20"/>
        </w:rPr>
        <w:t xml:space="preserve"> [ speech ] = crop_speech( snd_rec )</w:t>
      </w:r>
    </w:p>
    <w:p w:rsidR="005C165D" w:rsidRDefault="005C165D" w:rsidP="005C165D">
      <w:pPr>
        <w:keepNext w:val="0"/>
        <w:autoSpaceDE w:val="0"/>
        <w:autoSpaceDN w:val="0"/>
        <w:adjustRightInd w:val="0"/>
        <w:spacing w:line="240" w:lineRule="auto"/>
        <w:jc w:val="left"/>
        <w:rPr>
          <w:rFonts w:ascii="Courier New" w:hAnsi="Courier New" w:cs="Courier New"/>
        </w:rPr>
      </w:pPr>
      <w:r>
        <w:rPr>
          <w:rFonts w:ascii="Courier New" w:hAnsi="Courier New" w:cs="Courier New"/>
          <w:color w:val="000000"/>
          <w:sz w:val="20"/>
          <w:szCs w:val="20"/>
        </w:rPr>
        <w:t xml:space="preserve">    </w:t>
      </w:r>
    </w:p>
    <w:p w:rsidR="005C165D" w:rsidRDefault="005C165D" w:rsidP="005C165D">
      <w:pPr>
        <w:keepNext w:val="0"/>
        <w:autoSpaceDE w:val="0"/>
        <w:autoSpaceDN w:val="0"/>
        <w:adjustRightInd w:val="0"/>
        <w:spacing w:line="240" w:lineRule="auto"/>
        <w:jc w:val="left"/>
        <w:rPr>
          <w:rFonts w:ascii="Courier New" w:hAnsi="Courier New" w:cs="Courier New"/>
        </w:rPr>
      </w:pPr>
      <w:r>
        <w:rPr>
          <w:rFonts w:ascii="Courier New" w:hAnsi="Courier New" w:cs="Courier New"/>
          <w:color w:val="000000"/>
          <w:sz w:val="20"/>
          <w:szCs w:val="20"/>
        </w:rPr>
        <w:t xml:space="preserve">    open </w:t>
      </w:r>
      <w:r>
        <w:rPr>
          <w:rFonts w:ascii="Courier New" w:hAnsi="Courier New" w:cs="Courier New"/>
          <w:color w:val="A020F0"/>
          <w:sz w:val="20"/>
          <w:szCs w:val="20"/>
        </w:rPr>
        <w:t>b.mat</w:t>
      </w:r>
      <w:r>
        <w:rPr>
          <w:rFonts w:ascii="Courier New" w:hAnsi="Courier New" w:cs="Courier New"/>
          <w:color w:val="000000"/>
          <w:sz w:val="20"/>
          <w:szCs w:val="20"/>
        </w:rPr>
        <w:t>;</w:t>
      </w:r>
    </w:p>
    <w:p w:rsidR="005C165D" w:rsidRDefault="005C165D" w:rsidP="005C165D">
      <w:pPr>
        <w:keepNext w:val="0"/>
        <w:autoSpaceDE w:val="0"/>
        <w:autoSpaceDN w:val="0"/>
        <w:adjustRightInd w:val="0"/>
        <w:spacing w:line="240" w:lineRule="auto"/>
        <w:jc w:val="left"/>
        <w:rPr>
          <w:rFonts w:ascii="Courier New" w:hAnsi="Courier New" w:cs="Courier New"/>
        </w:rPr>
      </w:pPr>
      <w:r>
        <w:rPr>
          <w:rFonts w:ascii="Courier New" w:hAnsi="Courier New" w:cs="Courier New"/>
          <w:color w:val="000000"/>
          <w:sz w:val="20"/>
          <w:szCs w:val="20"/>
        </w:rPr>
        <w:t xml:space="preserve">    B = ans.b;</w:t>
      </w:r>
    </w:p>
    <w:p w:rsidR="005C165D" w:rsidRDefault="005C165D" w:rsidP="005C165D">
      <w:pPr>
        <w:keepNext w:val="0"/>
        <w:autoSpaceDE w:val="0"/>
        <w:autoSpaceDN w:val="0"/>
        <w:adjustRightInd w:val="0"/>
        <w:spacing w:line="240" w:lineRule="auto"/>
        <w:jc w:val="left"/>
        <w:rPr>
          <w:rFonts w:ascii="Courier New" w:hAnsi="Courier New" w:cs="Courier New"/>
        </w:rPr>
      </w:pPr>
      <w:r>
        <w:rPr>
          <w:rFonts w:ascii="Courier New" w:hAnsi="Courier New" w:cs="Courier New"/>
          <w:color w:val="000000"/>
          <w:sz w:val="20"/>
          <w:szCs w:val="20"/>
        </w:rPr>
        <w:t xml:space="preserve">    snd_rec = filter (B,1,snd_rec);</w:t>
      </w:r>
    </w:p>
    <w:p w:rsidR="005C165D" w:rsidRDefault="005C165D" w:rsidP="005C165D">
      <w:pPr>
        <w:keepNext w:val="0"/>
        <w:autoSpaceDE w:val="0"/>
        <w:autoSpaceDN w:val="0"/>
        <w:adjustRightInd w:val="0"/>
        <w:spacing w:line="240" w:lineRule="auto"/>
        <w:jc w:val="left"/>
        <w:rPr>
          <w:rFonts w:ascii="Courier New" w:hAnsi="Courier New" w:cs="Courier New"/>
        </w:rPr>
      </w:pPr>
      <w:r>
        <w:rPr>
          <w:rFonts w:ascii="Courier New" w:hAnsi="Courier New" w:cs="Courier New"/>
          <w:color w:val="000000"/>
          <w:sz w:val="20"/>
          <w:szCs w:val="20"/>
        </w:rPr>
        <w:t xml:space="preserve">    </w:t>
      </w:r>
    </w:p>
    <w:p w:rsidR="005C165D" w:rsidRDefault="005C165D" w:rsidP="005C165D">
      <w:pPr>
        <w:keepNext w:val="0"/>
        <w:autoSpaceDE w:val="0"/>
        <w:autoSpaceDN w:val="0"/>
        <w:adjustRightInd w:val="0"/>
        <w:spacing w:line="240" w:lineRule="auto"/>
        <w:jc w:val="left"/>
        <w:rPr>
          <w:rFonts w:ascii="Courier New" w:hAnsi="Courier New" w:cs="Courier New"/>
        </w:rPr>
      </w:pPr>
      <w:r>
        <w:rPr>
          <w:rFonts w:ascii="Courier New" w:hAnsi="Courier New" w:cs="Courier New"/>
          <w:color w:val="000000"/>
          <w:sz w:val="20"/>
          <w:szCs w:val="20"/>
        </w:rPr>
        <w:t xml:space="preserve">    l = length(snd_rec);</w:t>
      </w:r>
    </w:p>
    <w:p w:rsidR="005C165D" w:rsidRDefault="005C165D" w:rsidP="005C165D">
      <w:pPr>
        <w:keepNext w:val="0"/>
        <w:autoSpaceDE w:val="0"/>
        <w:autoSpaceDN w:val="0"/>
        <w:adjustRightInd w:val="0"/>
        <w:spacing w:line="240" w:lineRule="auto"/>
        <w:jc w:val="left"/>
        <w:rPr>
          <w:rFonts w:ascii="Courier New" w:hAnsi="Courier New" w:cs="Courier New"/>
        </w:rPr>
      </w:pPr>
      <w:r>
        <w:rPr>
          <w:rFonts w:ascii="Courier New" w:hAnsi="Courier New" w:cs="Courier New"/>
          <w:color w:val="000000"/>
          <w:sz w:val="20"/>
          <w:szCs w:val="20"/>
        </w:rPr>
        <w:t xml:space="preserve">    Pwr = 0;</w:t>
      </w:r>
    </w:p>
    <w:p w:rsidR="005C165D" w:rsidRDefault="005C165D" w:rsidP="005C165D">
      <w:pPr>
        <w:keepNext w:val="0"/>
        <w:autoSpaceDE w:val="0"/>
        <w:autoSpaceDN w:val="0"/>
        <w:adjustRightInd w:val="0"/>
        <w:spacing w:line="240" w:lineRule="auto"/>
        <w:jc w:val="left"/>
        <w:rPr>
          <w:rFonts w:ascii="Courier New" w:hAnsi="Courier New" w:cs="Courier New"/>
        </w:rPr>
      </w:pPr>
      <w:r>
        <w:rPr>
          <w:rFonts w:ascii="Courier New" w:hAnsi="Courier New" w:cs="Courier New"/>
          <w:color w:val="000000"/>
          <w:sz w:val="20"/>
          <w:szCs w:val="20"/>
        </w:rPr>
        <w:t xml:space="preserve">    </w:t>
      </w:r>
    </w:p>
    <w:p w:rsidR="005C165D" w:rsidRDefault="005C165D" w:rsidP="005C165D">
      <w:pPr>
        <w:keepNext w:val="0"/>
        <w:autoSpaceDE w:val="0"/>
        <w:autoSpaceDN w:val="0"/>
        <w:adjustRightInd w:val="0"/>
        <w:spacing w:line="240" w:lineRule="auto"/>
        <w:jc w:val="left"/>
        <w:rPr>
          <w:rFonts w:ascii="Courier New" w:hAnsi="Courier New" w:cs="Courier New"/>
        </w:rPr>
      </w:pPr>
      <w:r>
        <w:rPr>
          <w:rFonts w:ascii="Courier New" w:hAnsi="Courier New" w:cs="Courier New"/>
          <w:color w:val="000000"/>
          <w:sz w:val="20"/>
          <w:szCs w:val="20"/>
        </w:rPr>
        <w:t xml:space="preserve">    </w:t>
      </w:r>
      <w:r>
        <w:rPr>
          <w:rFonts w:ascii="Courier New" w:hAnsi="Courier New" w:cs="Courier New"/>
          <w:color w:val="0000FF"/>
          <w:sz w:val="20"/>
          <w:szCs w:val="20"/>
        </w:rPr>
        <w:t>for</w:t>
      </w:r>
      <w:r>
        <w:rPr>
          <w:rFonts w:ascii="Courier New" w:hAnsi="Courier New" w:cs="Courier New"/>
          <w:color w:val="000000"/>
          <w:sz w:val="20"/>
          <w:szCs w:val="20"/>
        </w:rPr>
        <w:t xml:space="preserve"> i=1:l</w:t>
      </w:r>
    </w:p>
    <w:p w:rsidR="005C165D" w:rsidRDefault="005C165D" w:rsidP="005C165D">
      <w:pPr>
        <w:keepNext w:val="0"/>
        <w:autoSpaceDE w:val="0"/>
        <w:autoSpaceDN w:val="0"/>
        <w:adjustRightInd w:val="0"/>
        <w:spacing w:line="240" w:lineRule="auto"/>
        <w:jc w:val="left"/>
        <w:rPr>
          <w:rFonts w:ascii="Courier New" w:hAnsi="Courier New" w:cs="Courier New"/>
        </w:rPr>
      </w:pPr>
      <w:r>
        <w:rPr>
          <w:rFonts w:ascii="Courier New" w:hAnsi="Courier New" w:cs="Courier New"/>
          <w:color w:val="000000"/>
          <w:sz w:val="20"/>
          <w:szCs w:val="20"/>
        </w:rPr>
        <w:t xml:space="preserve">        Pwr = Pwr + snd_rec(i)^2;</w:t>
      </w:r>
    </w:p>
    <w:p w:rsidR="005C165D" w:rsidRDefault="005C165D" w:rsidP="005C165D">
      <w:pPr>
        <w:keepNext w:val="0"/>
        <w:autoSpaceDE w:val="0"/>
        <w:autoSpaceDN w:val="0"/>
        <w:adjustRightInd w:val="0"/>
        <w:spacing w:line="240" w:lineRule="auto"/>
        <w:jc w:val="left"/>
        <w:rPr>
          <w:rFonts w:ascii="Courier New" w:hAnsi="Courier New" w:cs="Courier New"/>
        </w:rPr>
      </w:pPr>
      <w:r>
        <w:rPr>
          <w:rFonts w:ascii="Courier New" w:hAnsi="Courier New" w:cs="Courier New"/>
          <w:color w:val="000000"/>
          <w:sz w:val="20"/>
          <w:szCs w:val="20"/>
        </w:rPr>
        <w:t xml:space="preserve">    </w:t>
      </w:r>
      <w:r>
        <w:rPr>
          <w:rFonts w:ascii="Courier New" w:hAnsi="Courier New" w:cs="Courier New"/>
          <w:color w:val="0000FF"/>
          <w:sz w:val="20"/>
          <w:szCs w:val="20"/>
        </w:rPr>
        <w:t>end</w:t>
      </w:r>
    </w:p>
    <w:p w:rsidR="005C165D" w:rsidRDefault="005C165D" w:rsidP="005C165D">
      <w:pPr>
        <w:keepNext w:val="0"/>
        <w:autoSpaceDE w:val="0"/>
        <w:autoSpaceDN w:val="0"/>
        <w:adjustRightInd w:val="0"/>
        <w:spacing w:line="240" w:lineRule="auto"/>
        <w:jc w:val="left"/>
        <w:rPr>
          <w:rFonts w:ascii="Courier New" w:hAnsi="Courier New" w:cs="Courier New"/>
        </w:rPr>
      </w:pPr>
      <w:r>
        <w:rPr>
          <w:rFonts w:ascii="Courier New" w:hAnsi="Courier New" w:cs="Courier New"/>
          <w:color w:val="000000"/>
          <w:sz w:val="20"/>
          <w:szCs w:val="20"/>
        </w:rPr>
        <w:t xml:space="preserve">    Pwr_mean = (Pwr)/l;</w:t>
      </w:r>
    </w:p>
    <w:p w:rsidR="005C165D" w:rsidRDefault="005C165D" w:rsidP="005C165D">
      <w:pPr>
        <w:keepNext w:val="0"/>
        <w:autoSpaceDE w:val="0"/>
        <w:autoSpaceDN w:val="0"/>
        <w:adjustRightInd w:val="0"/>
        <w:spacing w:line="240" w:lineRule="auto"/>
        <w:jc w:val="left"/>
        <w:rPr>
          <w:rFonts w:ascii="Courier New" w:hAnsi="Courier New" w:cs="Courier New"/>
        </w:rPr>
      </w:pPr>
      <w:r>
        <w:rPr>
          <w:rFonts w:ascii="Courier New" w:hAnsi="Courier New" w:cs="Courier New"/>
          <w:color w:val="000000"/>
          <w:sz w:val="20"/>
          <w:szCs w:val="20"/>
        </w:rPr>
        <w:t xml:space="preserve">    Pwr_mean = 0.5*Pwr_mean;</w:t>
      </w:r>
    </w:p>
    <w:p w:rsidR="005C165D" w:rsidRDefault="005C165D" w:rsidP="005C165D">
      <w:pPr>
        <w:keepNext w:val="0"/>
        <w:autoSpaceDE w:val="0"/>
        <w:autoSpaceDN w:val="0"/>
        <w:adjustRightInd w:val="0"/>
        <w:spacing w:line="240" w:lineRule="auto"/>
        <w:jc w:val="left"/>
        <w:rPr>
          <w:rFonts w:ascii="Courier New" w:hAnsi="Courier New" w:cs="Courier New"/>
        </w:rPr>
      </w:pPr>
      <w:r>
        <w:rPr>
          <w:rFonts w:ascii="Courier New" w:hAnsi="Courier New" w:cs="Courier New"/>
          <w:color w:val="000000"/>
          <w:sz w:val="20"/>
          <w:szCs w:val="20"/>
        </w:rPr>
        <w:t xml:space="preserve">    tmp = 0;</w:t>
      </w:r>
    </w:p>
    <w:p w:rsidR="005C165D" w:rsidRDefault="005C165D" w:rsidP="005C165D">
      <w:pPr>
        <w:keepNext w:val="0"/>
        <w:autoSpaceDE w:val="0"/>
        <w:autoSpaceDN w:val="0"/>
        <w:adjustRightInd w:val="0"/>
        <w:spacing w:line="240" w:lineRule="auto"/>
        <w:jc w:val="left"/>
        <w:rPr>
          <w:rFonts w:ascii="Courier New" w:hAnsi="Courier New" w:cs="Courier New"/>
        </w:rPr>
      </w:pPr>
      <w:r>
        <w:rPr>
          <w:rFonts w:ascii="Courier New" w:hAnsi="Courier New" w:cs="Courier New"/>
          <w:color w:val="000000"/>
          <w:sz w:val="20"/>
          <w:szCs w:val="20"/>
        </w:rPr>
        <w:t xml:space="preserve">    N_blok = round(l/50)-2;</w:t>
      </w:r>
    </w:p>
    <w:p w:rsidR="005C165D" w:rsidRDefault="005C165D" w:rsidP="005C165D">
      <w:pPr>
        <w:keepNext w:val="0"/>
        <w:autoSpaceDE w:val="0"/>
        <w:autoSpaceDN w:val="0"/>
        <w:adjustRightInd w:val="0"/>
        <w:spacing w:line="240" w:lineRule="auto"/>
        <w:jc w:val="left"/>
        <w:rPr>
          <w:rFonts w:ascii="Courier New" w:hAnsi="Courier New" w:cs="Courier New"/>
        </w:rPr>
      </w:pPr>
      <w:r>
        <w:rPr>
          <w:rFonts w:ascii="Courier New" w:hAnsi="Courier New" w:cs="Courier New"/>
          <w:color w:val="000000"/>
          <w:sz w:val="20"/>
          <w:szCs w:val="20"/>
        </w:rPr>
        <w:t xml:space="preserve">    </w:t>
      </w:r>
    </w:p>
    <w:p w:rsidR="005C165D" w:rsidRDefault="005C165D" w:rsidP="005C165D">
      <w:pPr>
        <w:keepNext w:val="0"/>
        <w:autoSpaceDE w:val="0"/>
        <w:autoSpaceDN w:val="0"/>
        <w:adjustRightInd w:val="0"/>
        <w:spacing w:line="240" w:lineRule="auto"/>
        <w:jc w:val="left"/>
        <w:rPr>
          <w:rFonts w:ascii="Courier New" w:hAnsi="Courier New" w:cs="Courier New"/>
        </w:rPr>
      </w:pPr>
      <w:r>
        <w:rPr>
          <w:rFonts w:ascii="Courier New" w:hAnsi="Courier New" w:cs="Courier New"/>
          <w:color w:val="000000"/>
          <w:sz w:val="20"/>
          <w:szCs w:val="20"/>
        </w:rPr>
        <w:t xml:space="preserve">    </w:t>
      </w:r>
      <w:r>
        <w:rPr>
          <w:rFonts w:ascii="Courier New" w:hAnsi="Courier New" w:cs="Courier New"/>
          <w:color w:val="0000FF"/>
          <w:sz w:val="20"/>
          <w:szCs w:val="20"/>
        </w:rPr>
        <w:t>for</w:t>
      </w:r>
      <w:r>
        <w:rPr>
          <w:rFonts w:ascii="Courier New" w:hAnsi="Courier New" w:cs="Courier New"/>
          <w:color w:val="000000"/>
          <w:sz w:val="20"/>
          <w:szCs w:val="20"/>
        </w:rPr>
        <w:t xml:space="preserve"> j=1:N_blok</w:t>
      </w:r>
    </w:p>
    <w:p w:rsidR="005C165D" w:rsidRDefault="005C165D" w:rsidP="005C165D">
      <w:pPr>
        <w:keepNext w:val="0"/>
        <w:autoSpaceDE w:val="0"/>
        <w:autoSpaceDN w:val="0"/>
        <w:adjustRightInd w:val="0"/>
        <w:spacing w:line="240" w:lineRule="auto"/>
        <w:jc w:val="left"/>
        <w:rPr>
          <w:rFonts w:ascii="Courier New" w:hAnsi="Courier New" w:cs="Courier New"/>
        </w:rPr>
      </w:pPr>
      <w:r>
        <w:rPr>
          <w:rFonts w:ascii="Courier New" w:hAnsi="Courier New" w:cs="Courier New"/>
          <w:color w:val="000000"/>
          <w:sz w:val="20"/>
          <w:szCs w:val="20"/>
        </w:rPr>
        <w:t xml:space="preserve">        </w:t>
      </w:r>
    </w:p>
    <w:p w:rsidR="005C165D" w:rsidRDefault="005C165D" w:rsidP="005C165D">
      <w:pPr>
        <w:keepNext w:val="0"/>
        <w:autoSpaceDE w:val="0"/>
        <w:autoSpaceDN w:val="0"/>
        <w:adjustRightInd w:val="0"/>
        <w:spacing w:line="240" w:lineRule="auto"/>
        <w:jc w:val="left"/>
        <w:rPr>
          <w:rFonts w:ascii="Courier New" w:hAnsi="Courier New" w:cs="Courier New"/>
        </w:rPr>
      </w:pPr>
      <w:r>
        <w:rPr>
          <w:rFonts w:ascii="Courier New" w:hAnsi="Courier New" w:cs="Courier New"/>
          <w:color w:val="000000"/>
          <w:sz w:val="20"/>
          <w:szCs w:val="20"/>
        </w:rPr>
        <w:t xml:space="preserve">        Pwr_tmp = 0;</w:t>
      </w:r>
    </w:p>
    <w:p w:rsidR="005C165D" w:rsidRDefault="005C165D" w:rsidP="005C165D">
      <w:pPr>
        <w:keepNext w:val="0"/>
        <w:autoSpaceDE w:val="0"/>
        <w:autoSpaceDN w:val="0"/>
        <w:adjustRightInd w:val="0"/>
        <w:spacing w:line="240" w:lineRule="auto"/>
        <w:jc w:val="left"/>
        <w:rPr>
          <w:rFonts w:ascii="Courier New" w:hAnsi="Courier New" w:cs="Courier New"/>
        </w:rPr>
      </w:pPr>
      <w:r>
        <w:rPr>
          <w:rFonts w:ascii="Courier New" w:hAnsi="Courier New" w:cs="Courier New"/>
          <w:color w:val="000000"/>
          <w:sz w:val="20"/>
          <w:szCs w:val="20"/>
        </w:rPr>
        <w:t xml:space="preserve">        </w:t>
      </w:r>
      <w:r>
        <w:rPr>
          <w:rFonts w:ascii="Courier New" w:hAnsi="Courier New" w:cs="Courier New"/>
          <w:color w:val="0000FF"/>
          <w:sz w:val="20"/>
          <w:szCs w:val="20"/>
        </w:rPr>
        <w:t>for</w:t>
      </w:r>
      <w:r>
        <w:rPr>
          <w:rFonts w:ascii="Courier New" w:hAnsi="Courier New" w:cs="Courier New"/>
          <w:color w:val="000000"/>
          <w:sz w:val="20"/>
          <w:szCs w:val="20"/>
        </w:rPr>
        <w:t xml:space="preserve"> i=1:50</w:t>
      </w:r>
    </w:p>
    <w:p w:rsidR="005C165D" w:rsidRDefault="005C165D" w:rsidP="005C165D">
      <w:pPr>
        <w:keepNext w:val="0"/>
        <w:autoSpaceDE w:val="0"/>
        <w:autoSpaceDN w:val="0"/>
        <w:adjustRightInd w:val="0"/>
        <w:spacing w:line="240" w:lineRule="auto"/>
        <w:jc w:val="left"/>
        <w:rPr>
          <w:rFonts w:ascii="Courier New" w:hAnsi="Courier New" w:cs="Courier New"/>
        </w:rPr>
      </w:pPr>
      <w:r>
        <w:rPr>
          <w:rFonts w:ascii="Courier New" w:hAnsi="Courier New" w:cs="Courier New"/>
          <w:color w:val="000000"/>
          <w:sz w:val="20"/>
          <w:szCs w:val="20"/>
        </w:rPr>
        <w:t xml:space="preserve">            Pwr_tmp = Pwr_tmp + snd_rec(50*j+i)^2;</w:t>
      </w:r>
    </w:p>
    <w:p w:rsidR="005C165D" w:rsidRDefault="005C165D" w:rsidP="005C165D">
      <w:pPr>
        <w:keepNext w:val="0"/>
        <w:autoSpaceDE w:val="0"/>
        <w:autoSpaceDN w:val="0"/>
        <w:adjustRightInd w:val="0"/>
        <w:spacing w:line="240" w:lineRule="auto"/>
        <w:jc w:val="left"/>
        <w:rPr>
          <w:rFonts w:ascii="Courier New" w:hAnsi="Courier New" w:cs="Courier New"/>
        </w:rPr>
      </w:pPr>
      <w:r>
        <w:rPr>
          <w:rFonts w:ascii="Courier New" w:hAnsi="Courier New" w:cs="Courier New"/>
          <w:color w:val="000000"/>
          <w:sz w:val="20"/>
          <w:szCs w:val="20"/>
        </w:rPr>
        <w:t xml:space="preserve">        </w:t>
      </w:r>
      <w:r>
        <w:rPr>
          <w:rFonts w:ascii="Courier New" w:hAnsi="Courier New" w:cs="Courier New"/>
          <w:color w:val="0000FF"/>
          <w:sz w:val="20"/>
          <w:szCs w:val="20"/>
        </w:rPr>
        <w:t>end</w:t>
      </w:r>
    </w:p>
    <w:p w:rsidR="005C165D" w:rsidRDefault="005C165D" w:rsidP="005C165D">
      <w:pPr>
        <w:keepNext w:val="0"/>
        <w:autoSpaceDE w:val="0"/>
        <w:autoSpaceDN w:val="0"/>
        <w:adjustRightInd w:val="0"/>
        <w:spacing w:line="240" w:lineRule="auto"/>
        <w:jc w:val="left"/>
        <w:rPr>
          <w:rFonts w:ascii="Courier New" w:hAnsi="Courier New" w:cs="Courier New"/>
        </w:rPr>
      </w:pPr>
      <w:r>
        <w:rPr>
          <w:rFonts w:ascii="Courier New" w:hAnsi="Courier New" w:cs="Courier New"/>
          <w:color w:val="000000"/>
          <w:sz w:val="20"/>
          <w:szCs w:val="20"/>
        </w:rPr>
        <w:t xml:space="preserve">        Pwr_blok = Pwr_tmp/50;</w:t>
      </w:r>
    </w:p>
    <w:p w:rsidR="005C165D" w:rsidRDefault="005C165D" w:rsidP="005C165D">
      <w:pPr>
        <w:keepNext w:val="0"/>
        <w:autoSpaceDE w:val="0"/>
        <w:autoSpaceDN w:val="0"/>
        <w:adjustRightInd w:val="0"/>
        <w:spacing w:line="240" w:lineRule="auto"/>
        <w:jc w:val="left"/>
        <w:rPr>
          <w:rFonts w:ascii="Courier New" w:hAnsi="Courier New" w:cs="Courier New"/>
        </w:rPr>
      </w:pPr>
      <w:r>
        <w:rPr>
          <w:rFonts w:ascii="Courier New" w:hAnsi="Courier New" w:cs="Courier New"/>
          <w:color w:val="000000"/>
          <w:sz w:val="20"/>
          <w:szCs w:val="20"/>
        </w:rPr>
        <w:t xml:space="preserve">        </w:t>
      </w:r>
    </w:p>
    <w:p w:rsidR="005C165D" w:rsidRDefault="005C165D" w:rsidP="005C165D">
      <w:pPr>
        <w:keepNext w:val="0"/>
        <w:autoSpaceDE w:val="0"/>
        <w:autoSpaceDN w:val="0"/>
        <w:adjustRightInd w:val="0"/>
        <w:spacing w:line="240" w:lineRule="auto"/>
        <w:jc w:val="left"/>
        <w:rPr>
          <w:rFonts w:ascii="Courier New" w:hAnsi="Courier New" w:cs="Courier New"/>
        </w:rPr>
      </w:pPr>
      <w:r>
        <w:rPr>
          <w:rFonts w:ascii="Courier New" w:hAnsi="Courier New" w:cs="Courier New"/>
          <w:color w:val="000000"/>
          <w:sz w:val="20"/>
          <w:szCs w:val="20"/>
        </w:rPr>
        <w:t xml:space="preserve">        </w:t>
      </w:r>
      <w:r>
        <w:rPr>
          <w:rFonts w:ascii="Courier New" w:hAnsi="Courier New" w:cs="Courier New"/>
          <w:color w:val="0000FF"/>
          <w:sz w:val="20"/>
          <w:szCs w:val="20"/>
        </w:rPr>
        <w:t>if</w:t>
      </w:r>
      <w:r>
        <w:rPr>
          <w:rFonts w:ascii="Courier New" w:hAnsi="Courier New" w:cs="Courier New"/>
          <w:color w:val="000000"/>
          <w:sz w:val="20"/>
          <w:szCs w:val="20"/>
        </w:rPr>
        <w:t xml:space="preserve"> Pwr_blok &gt; Pwr_mean</w:t>
      </w:r>
    </w:p>
    <w:p w:rsidR="005C165D" w:rsidRDefault="005C165D" w:rsidP="005C165D">
      <w:pPr>
        <w:keepNext w:val="0"/>
        <w:autoSpaceDE w:val="0"/>
        <w:autoSpaceDN w:val="0"/>
        <w:adjustRightInd w:val="0"/>
        <w:spacing w:line="240" w:lineRule="auto"/>
        <w:jc w:val="left"/>
        <w:rPr>
          <w:rFonts w:ascii="Courier New" w:hAnsi="Courier New" w:cs="Courier New"/>
        </w:rPr>
      </w:pPr>
      <w:r>
        <w:rPr>
          <w:rFonts w:ascii="Courier New" w:hAnsi="Courier New" w:cs="Courier New"/>
          <w:color w:val="000000"/>
          <w:sz w:val="20"/>
          <w:szCs w:val="20"/>
        </w:rPr>
        <w:t xml:space="preserve">            </w:t>
      </w:r>
      <w:r>
        <w:rPr>
          <w:rFonts w:ascii="Courier New" w:hAnsi="Courier New" w:cs="Courier New"/>
          <w:color w:val="0000FF"/>
          <w:sz w:val="20"/>
          <w:szCs w:val="20"/>
        </w:rPr>
        <w:t>for</w:t>
      </w:r>
      <w:r>
        <w:rPr>
          <w:rFonts w:ascii="Courier New" w:hAnsi="Courier New" w:cs="Courier New"/>
          <w:color w:val="000000"/>
          <w:sz w:val="20"/>
          <w:szCs w:val="20"/>
        </w:rPr>
        <w:t xml:space="preserve"> k=1:50</w:t>
      </w:r>
    </w:p>
    <w:p w:rsidR="005C165D" w:rsidRDefault="005C165D" w:rsidP="005C165D">
      <w:pPr>
        <w:keepNext w:val="0"/>
        <w:autoSpaceDE w:val="0"/>
        <w:autoSpaceDN w:val="0"/>
        <w:adjustRightInd w:val="0"/>
        <w:spacing w:line="240" w:lineRule="auto"/>
        <w:jc w:val="left"/>
        <w:rPr>
          <w:rFonts w:ascii="Courier New" w:hAnsi="Courier New" w:cs="Courier New"/>
        </w:rPr>
      </w:pPr>
      <w:r>
        <w:rPr>
          <w:rFonts w:ascii="Courier New" w:hAnsi="Courier New" w:cs="Courier New"/>
          <w:color w:val="000000"/>
          <w:sz w:val="20"/>
          <w:szCs w:val="20"/>
        </w:rPr>
        <w:t xml:space="preserve">                speech(tmp*50 + k) = snd_rec(j*50+k);</w:t>
      </w:r>
    </w:p>
    <w:p w:rsidR="005C165D" w:rsidRDefault="005C165D" w:rsidP="005C165D">
      <w:pPr>
        <w:keepNext w:val="0"/>
        <w:autoSpaceDE w:val="0"/>
        <w:autoSpaceDN w:val="0"/>
        <w:adjustRightInd w:val="0"/>
        <w:spacing w:line="240" w:lineRule="auto"/>
        <w:jc w:val="left"/>
        <w:rPr>
          <w:rFonts w:ascii="Courier New" w:hAnsi="Courier New" w:cs="Courier New"/>
        </w:rPr>
      </w:pPr>
      <w:r>
        <w:rPr>
          <w:rFonts w:ascii="Courier New" w:hAnsi="Courier New" w:cs="Courier New"/>
          <w:color w:val="000000"/>
          <w:sz w:val="20"/>
          <w:szCs w:val="20"/>
        </w:rPr>
        <w:t xml:space="preserve">            </w:t>
      </w:r>
      <w:r>
        <w:rPr>
          <w:rFonts w:ascii="Courier New" w:hAnsi="Courier New" w:cs="Courier New"/>
          <w:color w:val="0000FF"/>
          <w:sz w:val="20"/>
          <w:szCs w:val="20"/>
        </w:rPr>
        <w:t>end</w:t>
      </w:r>
    </w:p>
    <w:p w:rsidR="005C165D" w:rsidRDefault="005C165D" w:rsidP="005C165D">
      <w:pPr>
        <w:keepNext w:val="0"/>
        <w:autoSpaceDE w:val="0"/>
        <w:autoSpaceDN w:val="0"/>
        <w:adjustRightInd w:val="0"/>
        <w:spacing w:line="240" w:lineRule="auto"/>
        <w:jc w:val="left"/>
        <w:rPr>
          <w:rFonts w:ascii="Courier New" w:hAnsi="Courier New" w:cs="Courier New"/>
        </w:rPr>
      </w:pPr>
      <w:r>
        <w:rPr>
          <w:rFonts w:ascii="Courier New" w:hAnsi="Courier New" w:cs="Courier New"/>
          <w:color w:val="000000"/>
          <w:sz w:val="20"/>
          <w:szCs w:val="20"/>
        </w:rPr>
        <w:t xml:space="preserve">            tmp=tmp+1;</w:t>
      </w:r>
    </w:p>
    <w:p w:rsidR="005C165D" w:rsidRDefault="005C165D" w:rsidP="005C165D">
      <w:pPr>
        <w:keepNext w:val="0"/>
        <w:autoSpaceDE w:val="0"/>
        <w:autoSpaceDN w:val="0"/>
        <w:adjustRightInd w:val="0"/>
        <w:spacing w:line="240" w:lineRule="auto"/>
        <w:jc w:val="left"/>
        <w:rPr>
          <w:rFonts w:ascii="Courier New" w:hAnsi="Courier New" w:cs="Courier New"/>
        </w:rPr>
      </w:pPr>
      <w:r>
        <w:rPr>
          <w:rFonts w:ascii="Courier New" w:hAnsi="Courier New" w:cs="Courier New"/>
          <w:color w:val="000000"/>
          <w:sz w:val="20"/>
          <w:szCs w:val="20"/>
        </w:rPr>
        <w:t xml:space="preserve">        </w:t>
      </w:r>
      <w:r>
        <w:rPr>
          <w:rFonts w:ascii="Courier New" w:hAnsi="Courier New" w:cs="Courier New"/>
          <w:color w:val="0000FF"/>
          <w:sz w:val="20"/>
          <w:szCs w:val="20"/>
        </w:rPr>
        <w:t>end</w:t>
      </w:r>
    </w:p>
    <w:p w:rsidR="005C165D" w:rsidRDefault="005C165D" w:rsidP="005C165D">
      <w:pPr>
        <w:keepNext w:val="0"/>
        <w:autoSpaceDE w:val="0"/>
        <w:autoSpaceDN w:val="0"/>
        <w:adjustRightInd w:val="0"/>
        <w:spacing w:line="240" w:lineRule="auto"/>
        <w:jc w:val="left"/>
        <w:rPr>
          <w:rFonts w:ascii="Courier New" w:hAnsi="Courier New" w:cs="Courier New"/>
        </w:rPr>
      </w:pPr>
      <w:r>
        <w:rPr>
          <w:rFonts w:ascii="Courier New" w:hAnsi="Courier New" w:cs="Courier New"/>
          <w:color w:val="000000"/>
          <w:sz w:val="20"/>
          <w:szCs w:val="20"/>
        </w:rPr>
        <w:t xml:space="preserve">    </w:t>
      </w:r>
      <w:r>
        <w:rPr>
          <w:rFonts w:ascii="Courier New" w:hAnsi="Courier New" w:cs="Courier New"/>
          <w:color w:val="0000FF"/>
          <w:sz w:val="20"/>
          <w:szCs w:val="20"/>
        </w:rPr>
        <w:t>end</w:t>
      </w:r>
    </w:p>
    <w:p w:rsidR="005C165D" w:rsidRDefault="005C165D" w:rsidP="005C165D">
      <w:pPr>
        <w:keepNext w:val="0"/>
        <w:autoSpaceDE w:val="0"/>
        <w:autoSpaceDN w:val="0"/>
        <w:adjustRightInd w:val="0"/>
        <w:spacing w:line="240" w:lineRule="auto"/>
        <w:jc w:val="left"/>
        <w:rPr>
          <w:rFonts w:ascii="Courier New" w:hAnsi="Courier New" w:cs="Courier New"/>
        </w:rPr>
      </w:pPr>
      <w:r>
        <w:rPr>
          <w:rFonts w:ascii="Courier New" w:hAnsi="Courier New" w:cs="Courier New"/>
          <w:color w:val="0000FF"/>
          <w:sz w:val="20"/>
          <w:szCs w:val="20"/>
        </w:rPr>
        <w:t>end</w:t>
      </w:r>
    </w:p>
    <w:p w:rsidR="005C165D" w:rsidRDefault="005C165D" w:rsidP="0003595A"/>
    <w:p w:rsidR="005C165D" w:rsidRDefault="005C165D" w:rsidP="005C165D">
      <w:pPr>
        <w:keepNext w:val="0"/>
        <w:autoSpaceDE w:val="0"/>
        <w:autoSpaceDN w:val="0"/>
        <w:adjustRightInd w:val="0"/>
        <w:spacing w:line="240" w:lineRule="auto"/>
        <w:jc w:val="left"/>
        <w:rPr>
          <w:rFonts w:ascii="Courier New" w:hAnsi="Courier New" w:cs="Courier New"/>
        </w:rPr>
      </w:pPr>
      <w:r>
        <w:rPr>
          <w:rFonts w:ascii="Courier New" w:hAnsi="Courier New" w:cs="Courier New"/>
          <w:color w:val="228B22"/>
          <w:sz w:val="20"/>
          <w:szCs w:val="20"/>
        </w:rPr>
        <w:t>%% ulazna funkcija sustava kod rada</w:t>
      </w:r>
    </w:p>
    <w:p w:rsidR="005C165D" w:rsidRDefault="005C165D" w:rsidP="005C165D">
      <w:pPr>
        <w:keepNext w:val="0"/>
        <w:autoSpaceDE w:val="0"/>
        <w:autoSpaceDN w:val="0"/>
        <w:adjustRightInd w:val="0"/>
        <w:spacing w:line="240" w:lineRule="auto"/>
        <w:jc w:val="left"/>
        <w:rPr>
          <w:rFonts w:ascii="Courier New" w:hAnsi="Courier New" w:cs="Courier New"/>
        </w:rPr>
      </w:pPr>
      <w:r>
        <w:rPr>
          <w:rFonts w:ascii="Courier New" w:hAnsi="Courier New" w:cs="Courier New"/>
          <w:color w:val="228B22"/>
          <w:sz w:val="20"/>
          <w:szCs w:val="20"/>
        </w:rPr>
        <w:t xml:space="preserve"> </w:t>
      </w:r>
    </w:p>
    <w:p w:rsidR="005C165D" w:rsidRDefault="005C165D" w:rsidP="005C165D">
      <w:pPr>
        <w:keepNext w:val="0"/>
        <w:autoSpaceDE w:val="0"/>
        <w:autoSpaceDN w:val="0"/>
        <w:adjustRightInd w:val="0"/>
        <w:spacing w:line="240" w:lineRule="auto"/>
        <w:jc w:val="left"/>
        <w:rPr>
          <w:rFonts w:ascii="Courier New" w:hAnsi="Courier New" w:cs="Courier New"/>
        </w:rPr>
      </w:pPr>
      <w:r>
        <w:rPr>
          <w:rFonts w:ascii="Courier New" w:hAnsi="Courier New" w:cs="Courier New"/>
          <w:color w:val="000000"/>
          <w:sz w:val="20"/>
          <w:szCs w:val="20"/>
        </w:rPr>
        <w:t xml:space="preserve">clear </w:t>
      </w:r>
      <w:r>
        <w:rPr>
          <w:rFonts w:ascii="Courier New" w:hAnsi="Courier New" w:cs="Courier New"/>
          <w:color w:val="A020F0"/>
          <w:sz w:val="20"/>
          <w:szCs w:val="20"/>
        </w:rPr>
        <w:t>all</w:t>
      </w:r>
    </w:p>
    <w:p w:rsidR="005C165D" w:rsidRDefault="005C165D" w:rsidP="005C165D">
      <w:pPr>
        <w:keepNext w:val="0"/>
        <w:autoSpaceDE w:val="0"/>
        <w:autoSpaceDN w:val="0"/>
        <w:adjustRightInd w:val="0"/>
        <w:spacing w:line="240" w:lineRule="auto"/>
        <w:jc w:val="left"/>
        <w:rPr>
          <w:rFonts w:ascii="Courier New" w:hAnsi="Courier New" w:cs="Courier New"/>
        </w:rPr>
      </w:pPr>
      <w:r>
        <w:rPr>
          <w:rFonts w:ascii="Courier New" w:hAnsi="Courier New" w:cs="Courier New"/>
          <w:color w:val="000000"/>
          <w:sz w:val="20"/>
          <w:szCs w:val="20"/>
        </w:rPr>
        <w:t xml:space="preserve">close </w:t>
      </w:r>
      <w:r>
        <w:rPr>
          <w:rFonts w:ascii="Courier New" w:hAnsi="Courier New" w:cs="Courier New"/>
          <w:color w:val="A020F0"/>
          <w:sz w:val="20"/>
          <w:szCs w:val="20"/>
        </w:rPr>
        <w:t>all</w:t>
      </w:r>
    </w:p>
    <w:p w:rsidR="005C165D" w:rsidRDefault="005C165D" w:rsidP="005C165D">
      <w:pPr>
        <w:keepNext w:val="0"/>
        <w:autoSpaceDE w:val="0"/>
        <w:autoSpaceDN w:val="0"/>
        <w:adjustRightInd w:val="0"/>
        <w:spacing w:line="240" w:lineRule="auto"/>
        <w:jc w:val="left"/>
        <w:rPr>
          <w:rFonts w:ascii="Courier New" w:hAnsi="Courier New" w:cs="Courier New"/>
        </w:rPr>
      </w:pPr>
      <w:r>
        <w:rPr>
          <w:rFonts w:ascii="Courier New" w:hAnsi="Courier New" w:cs="Courier New"/>
          <w:color w:val="000000"/>
          <w:sz w:val="20"/>
          <w:szCs w:val="20"/>
        </w:rPr>
        <w:t>clc</w:t>
      </w:r>
    </w:p>
    <w:p w:rsidR="005C165D" w:rsidRDefault="005C165D" w:rsidP="005C165D">
      <w:pPr>
        <w:keepNext w:val="0"/>
        <w:autoSpaceDE w:val="0"/>
        <w:autoSpaceDN w:val="0"/>
        <w:adjustRightInd w:val="0"/>
        <w:spacing w:line="240" w:lineRule="auto"/>
        <w:jc w:val="left"/>
        <w:rPr>
          <w:rFonts w:ascii="Courier New" w:hAnsi="Courier New" w:cs="Courier New"/>
        </w:rPr>
      </w:pPr>
      <w:r>
        <w:rPr>
          <w:rFonts w:ascii="Courier New" w:hAnsi="Courier New" w:cs="Courier New"/>
          <w:color w:val="000000"/>
          <w:sz w:val="20"/>
          <w:szCs w:val="20"/>
        </w:rPr>
        <w:t xml:space="preserve"> </w:t>
      </w:r>
    </w:p>
    <w:p w:rsidR="005C165D" w:rsidRDefault="005C165D" w:rsidP="005C165D">
      <w:pPr>
        <w:keepNext w:val="0"/>
        <w:autoSpaceDE w:val="0"/>
        <w:autoSpaceDN w:val="0"/>
        <w:adjustRightInd w:val="0"/>
        <w:spacing w:line="240" w:lineRule="auto"/>
        <w:jc w:val="left"/>
        <w:rPr>
          <w:rFonts w:ascii="Courier New" w:hAnsi="Courier New" w:cs="Courier New"/>
        </w:rPr>
      </w:pPr>
      <w:r>
        <w:rPr>
          <w:rFonts w:ascii="Courier New" w:hAnsi="Courier New" w:cs="Courier New"/>
          <w:color w:val="000000"/>
          <w:sz w:val="20"/>
          <w:szCs w:val="20"/>
        </w:rPr>
        <w:t xml:space="preserve">rmpath([matlabroot </w:t>
      </w:r>
      <w:r>
        <w:rPr>
          <w:rFonts w:ascii="Courier New" w:hAnsi="Courier New" w:cs="Courier New"/>
          <w:color w:val="A020F0"/>
          <w:sz w:val="20"/>
          <w:szCs w:val="20"/>
        </w:rPr>
        <w:t>'\toolbox\bioinfo\biolearning'</w:t>
      </w:r>
      <w:r>
        <w:rPr>
          <w:rFonts w:ascii="Courier New" w:hAnsi="Courier New" w:cs="Courier New"/>
          <w:color w:val="000000"/>
          <w:sz w:val="20"/>
          <w:szCs w:val="20"/>
        </w:rPr>
        <w:t>]) ;</w:t>
      </w:r>
    </w:p>
    <w:p w:rsidR="005C165D" w:rsidRDefault="005C165D" w:rsidP="005C165D">
      <w:pPr>
        <w:keepNext w:val="0"/>
        <w:autoSpaceDE w:val="0"/>
        <w:autoSpaceDN w:val="0"/>
        <w:adjustRightInd w:val="0"/>
        <w:spacing w:line="240" w:lineRule="auto"/>
        <w:jc w:val="left"/>
        <w:rPr>
          <w:rFonts w:ascii="Courier New" w:hAnsi="Courier New" w:cs="Courier New"/>
        </w:rPr>
      </w:pPr>
      <w:r>
        <w:rPr>
          <w:rFonts w:ascii="Courier New" w:hAnsi="Courier New" w:cs="Courier New"/>
          <w:color w:val="000000"/>
          <w:sz w:val="20"/>
          <w:szCs w:val="20"/>
        </w:rPr>
        <w:t>disp(</w:t>
      </w:r>
      <w:r>
        <w:rPr>
          <w:rFonts w:ascii="Courier New" w:hAnsi="Courier New" w:cs="Courier New"/>
          <w:color w:val="A020F0"/>
          <w:sz w:val="20"/>
          <w:szCs w:val="20"/>
        </w:rPr>
        <w:t>'Molimo pričekajte, pripremaju se podaci te se trenira SVM model.'</w:t>
      </w:r>
      <w:r>
        <w:rPr>
          <w:rFonts w:ascii="Courier New" w:hAnsi="Courier New" w:cs="Courier New"/>
          <w:color w:val="000000"/>
          <w:sz w:val="20"/>
          <w:szCs w:val="20"/>
        </w:rPr>
        <w:t>)</w:t>
      </w:r>
    </w:p>
    <w:p w:rsidR="005C165D" w:rsidRDefault="005C165D" w:rsidP="005C165D">
      <w:pPr>
        <w:keepNext w:val="0"/>
        <w:autoSpaceDE w:val="0"/>
        <w:autoSpaceDN w:val="0"/>
        <w:adjustRightInd w:val="0"/>
        <w:spacing w:line="240" w:lineRule="auto"/>
        <w:jc w:val="left"/>
        <w:rPr>
          <w:rFonts w:ascii="Courier New" w:hAnsi="Courier New" w:cs="Courier New"/>
        </w:rPr>
      </w:pPr>
      <w:r>
        <w:rPr>
          <w:rFonts w:ascii="Courier New" w:hAnsi="Courier New" w:cs="Courier New"/>
          <w:color w:val="000000"/>
          <w:sz w:val="20"/>
          <w:szCs w:val="20"/>
        </w:rPr>
        <w:t>n_w_r=50;</w:t>
      </w:r>
    </w:p>
    <w:p w:rsidR="005C165D" w:rsidRDefault="005C165D" w:rsidP="005C165D">
      <w:pPr>
        <w:keepNext w:val="0"/>
        <w:autoSpaceDE w:val="0"/>
        <w:autoSpaceDN w:val="0"/>
        <w:adjustRightInd w:val="0"/>
        <w:spacing w:line="240" w:lineRule="auto"/>
        <w:jc w:val="left"/>
        <w:rPr>
          <w:rFonts w:ascii="Courier New" w:hAnsi="Courier New" w:cs="Courier New"/>
        </w:rPr>
      </w:pPr>
      <w:r>
        <w:rPr>
          <w:rFonts w:ascii="Courier New" w:hAnsi="Courier New" w:cs="Courier New"/>
          <w:color w:val="000000"/>
          <w:sz w:val="20"/>
          <w:szCs w:val="20"/>
        </w:rPr>
        <w:t>n_w=7;</w:t>
      </w:r>
    </w:p>
    <w:p w:rsidR="005C165D" w:rsidRDefault="005C165D" w:rsidP="005C165D">
      <w:pPr>
        <w:keepNext w:val="0"/>
        <w:autoSpaceDE w:val="0"/>
        <w:autoSpaceDN w:val="0"/>
        <w:adjustRightInd w:val="0"/>
        <w:spacing w:line="240" w:lineRule="auto"/>
        <w:jc w:val="left"/>
        <w:rPr>
          <w:rFonts w:ascii="Courier New" w:hAnsi="Courier New" w:cs="Courier New"/>
        </w:rPr>
      </w:pPr>
      <w:r>
        <w:rPr>
          <w:rFonts w:ascii="Courier New" w:hAnsi="Courier New" w:cs="Courier New"/>
          <w:color w:val="000000"/>
          <w:sz w:val="20"/>
          <w:szCs w:val="20"/>
        </w:rPr>
        <w:lastRenderedPageBreak/>
        <w:t>data=data_prep(n_w_r,n_w);</w:t>
      </w:r>
    </w:p>
    <w:p w:rsidR="005C165D" w:rsidRDefault="005C165D" w:rsidP="005C165D">
      <w:pPr>
        <w:keepNext w:val="0"/>
        <w:autoSpaceDE w:val="0"/>
        <w:autoSpaceDN w:val="0"/>
        <w:adjustRightInd w:val="0"/>
        <w:spacing w:line="240" w:lineRule="auto"/>
        <w:jc w:val="left"/>
        <w:rPr>
          <w:rFonts w:ascii="Courier New" w:hAnsi="Courier New" w:cs="Courier New"/>
        </w:rPr>
      </w:pPr>
      <w:r>
        <w:rPr>
          <w:rFonts w:ascii="Courier New" w:hAnsi="Courier New" w:cs="Courier New"/>
          <w:color w:val="000000"/>
          <w:sz w:val="20"/>
          <w:szCs w:val="20"/>
        </w:rPr>
        <w:t>label=label_prep(n_w_r,n_w);</w:t>
      </w:r>
    </w:p>
    <w:p w:rsidR="005C165D" w:rsidRDefault="005C165D" w:rsidP="005C165D">
      <w:pPr>
        <w:keepNext w:val="0"/>
        <w:autoSpaceDE w:val="0"/>
        <w:autoSpaceDN w:val="0"/>
        <w:adjustRightInd w:val="0"/>
        <w:spacing w:line="240" w:lineRule="auto"/>
        <w:jc w:val="left"/>
        <w:rPr>
          <w:rFonts w:ascii="Courier New" w:hAnsi="Courier New" w:cs="Courier New"/>
        </w:rPr>
      </w:pPr>
      <w:r>
        <w:rPr>
          <w:rFonts w:ascii="Courier New" w:hAnsi="Courier New" w:cs="Courier New"/>
          <w:color w:val="000000"/>
          <w:sz w:val="20"/>
          <w:szCs w:val="20"/>
        </w:rPr>
        <w:t>model=svmtrain(label',data);</w:t>
      </w:r>
    </w:p>
    <w:p w:rsidR="005C165D" w:rsidRDefault="005C165D" w:rsidP="005C165D">
      <w:pPr>
        <w:keepNext w:val="0"/>
        <w:autoSpaceDE w:val="0"/>
        <w:autoSpaceDN w:val="0"/>
        <w:adjustRightInd w:val="0"/>
        <w:spacing w:line="240" w:lineRule="auto"/>
        <w:jc w:val="left"/>
        <w:rPr>
          <w:rFonts w:ascii="Courier New" w:hAnsi="Courier New" w:cs="Courier New"/>
        </w:rPr>
      </w:pPr>
      <w:r>
        <w:rPr>
          <w:rFonts w:ascii="Courier New" w:hAnsi="Courier New" w:cs="Courier New"/>
          <w:color w:val="000000"/>
          <w:sz w:val="20"/>
          <w:szCs w:val="20"/>
        </w:rPr>
        <w:t xml:space="preserve"> </w:t>
      </w:r>
    </w:p>
    <w:p w:rsidR="005C165D" w:rsidRDefault="005C165D" w:rsidP="005C165D">
      <w:pPr>
        <w:keepNext w:val="0"/>
        <w:autoSpaceDE w:val="0"/>
        <w:autoSpaceDN w:val="0"/>
        <w:adjustRightInd w:val="0"/>
        <w:spacing w:line="240" w:lineRule="auto"/>
        <w:jc w:val="left"/>
        <w:rPr>
          <w:rFonts w:ascii="Courier New" w:hAnsi="Courier New" w:cs="Courier New"/>
        </w:rPr>
      </w:pPr>
      <w:r>
        <w:rPr>
          <w:rFonts w:ascii="Courier New" w:hAnsi="Courier New" w:cs="Courier New"/>
          <w:color w:val="000000"/>
          <w:sz w:val="20"/>
          <w:szCs w:val="20"/>
        </w:rPr>
        <w:t>disp(</w:t>
      </w:r>
      <w:r>
        <w:rPr>
          <w:rFonts w:ascii="Courier New" w:hAnsi="Courier New" w:cs="Courier New"/>
          <w:color w:val="A020F0"/>
          <w:sz w:val="20"/>
          <w:szCs w:val="20"/>
        </w:rPr>
        <w:t>'Molimo, izrecite govornu naredbu'</w:t>
      </w:r>
      <w:r>
        <w:rPr>
          <w:rFonts w:ascii="Courier New" w:hAnsi="Courier New" w:cs="Courier New"/>
          <w:color w:val="000000"/>
          <w:sz w:val="20"/>
          <w:szCs w:val="20"/>
        </w:rPr>
        <w:t>);</w:t>
      </w:r>
    </w:p>
    <w:p w:rsidR="005C165D" w:rsidRDefault="005C165D" w:rsidP="005C165D">
      <w:pPr>
        <w:keepNext w:val="0"/>
        <w:autoSpaceDE w:val="0"/>
        <w:autoSpaceDN w:val="0"/>
        <w:adjustRightInd w:val="0"/>
        <w:spacing w:line="240" w:lineRule="auto"/>
        <w:jc w:val="left"/>
        <w:rPr>
          <w:rFonts w:ascii="Courier New" w:hAnsi="Courier New" w:cs="Courier New"/>
        </w:rPr>
      </w:pPr>
      <w:r>
        <w:rPr>
          <w:rFonts w:ascii="Courier New" w:hAnsi="Courier New" w:cs="Courier New"/>
          <w:color w:val="000000"/>
          <w:sz w:val="20"/>
          <w:szCs w:val="20"/>
        </w:rPr>
        <w:t xml:space="preserve"> </w:t>
      </w:r>
    </w:p>
    <w:p w:rsidR="005C165D" w:rsidRDefault="005C165D" w:rsidP="005C165D">
      <w:pPr>
        <w:keepNext w:val="0"/>
        <w:autoSpaceDE w:val="0"/>
        <w:autoSpaceDN w:val="0"/>
        <w:adjustRightInd w:val="0"/>
        <w:spacing w:line="240" w:lineRule="auto"/>
        <w:jc w:val="left"/>
        <w:rPr>
          <w:rFonts w:ascii="Courier New" w:hAnsi="Courier New" w:cs="Courier New"/>
        </w:rPr>
      </w:pPr>
      <w:r>
        <w:rPr>
          <w:rFonts w:ascii="Courier New" w:hAnsi="Courier New" w:cs="Courier New"/>
          <w:color w:val="000000"/>
          <w:sz w:val="20"/>
          <w:szCs w:val="20"/>
        </w:rPr>
        <w:t>fs=8000;</w:t>
      </w:r>
    </w:p>
    <w:p w:rsidR="005C165D" w:rsidRDefault="005C165D" w:rsidP="005C165D">
      <w:pPr>
        <w:keepNext w:val="0"/>
        <w:autoSpaceDE w:val="0"/>
        <w:autoSpaceDN w:val="0"/>
        <w:adjustRightInd w:val="0"/>
        <w:spacing w:line="240" w:lineRule="auto"/>
        <w:jc w:val="left"/>
        <w:rPr>
          <w:rFonts w:ascii="Courier New" w:hAnsi="Courier New" w:cs="Courier New"/>
        </w:rPr>
      </w:pPr>
      <w:r>
        <w:rPr>
          <w:rFonts w:ascii="Courier New" w:hAnsi="Courier New" w:cs="Courier New"/>
          <w:color w:val="000000"/>
          <w:sz w:val="20"/>
          <w:szCs w:val="20"/>
        </w:rPr>
        <w:t>nbits=16;</w:t>
      </w:r>
    </w:p>
    <w:p w:rsidR="005C165D" w:rsidRDefault="005C165D" w:rsidP="005C165D">
      <w:pPr>
        <w:keepNext w:val="0"/>
        <w:autoSpaceDE w:val="0"/>
        <w:autoSpaceDN w:val="0"/>
        <w:adjustRightInd w:val="0"/>
        <w:spacing w:line="240" w:lineRule="auto"/>
        <w:jc w:val="left"/>
        <w:rPr>
          <w:rFonts w:ascii="Courier New" w:hAnsi="Courier New" w:cs="Courier New"/>
        </w:rPr>
      </w:pPr>
      <w:r>
        <w:rPr>
          <w:rFonts w:ascii="Courier New" w:hAnsi="Courier New" w:cs="Courier New"/>
          <w:color w:val="000000"/>
          <w:sz w:val="20"/>
          <w:szCs w:val="20"/>
        </w:rPr>
        <w:t>x=wavrecord(3*fs,fs,1);</w:t>
      </w:r>
    </w:p>
    <w:p w:rsidR="005C165D" w:rsidRDefault="005C165D" w:rsidP="005C165D">
      <w:pPr>
        <w:keepNext w:val="0"/>
        <w:autoSpaceDE w:val="0"/>
        <w:autoSpaceDN w:val="0"/>
        <w:adjustRightInd w:val="0"/>
        <w:spacing w:line="240" w:lineRule="auto"/>
        <w:jc w:val="left"/>
        <w:rPr>
          <w:rFonts w:ascii="Courier New" w:hAnsi="Courier New" w:cs="Courier New"/>
        </w:rPr>
      </w:pPr>
      <w:r>
        <w:rPr>
          <w:rFonts w:ascii="Courier New" w:hAnsi="Courier New" w:cs="Courier New"/>
          <w:color w:val="000000"/>
          <w:sz w:val="20"/>
          <w:szCs w:val="20"/>
        </w:rPr>
        <w:t>disp(</w:t>
      </w:r>
      <w:r>
        <w:rPr>
          <w:rFonts w:ascii="Courier New" w:hAnsi="Courier New" w:cs="Courier New"/>
          <w:color w:val="A020F0"/>
          <w:sz w:val="20"/>
          <w:szCs w:val="20"/>
        </w:rPr>
        <w:t>'Naredba se obrađuje'</w:t>
      </w:r>
      <w:r>
        <w:rPr>
          <w:rFonts w:ascii="Courier New" w:hAnsi="Courier New" w:cs="Courier New"/>
          <w:color w:val="000000"/>
          <w:sz w:val="20"/>
          <w:szCs w:val="20"/>
        </w:rPr>
        <w:t>)</w:t>
      </w:r>
    </w:p>
    <w:p w:rsidR="005C165D" w:rsidRDefault="005C165D" w:rsidP="005C165D">
      <w:pPr>
        <w:keepNext w:val="0"/>
        <w:autoSpaceDE w:val="0"/>
        <w:autoSpaceDN w:val="0"/>
        <w:adjustRightInd w:val="0"/>
        <w:spacing w:line="240" w:lineRule="auto"/>
        <w:jc w:val="left"/>
        <w:rPr>
          <w:rFonts w:ascii="Courier New" w:hAnsi="Courier New" w:cs="Courier New"/>
        </w:rPr>
      </w:pPr>
      <w:r>
        <w:rPr>
          <w:rFonts w:ascii="Courier New" w:hAnsi="Courier New" w:cs="Courier New"/>
          <w:color w:val="000000"/>
          <w:sz w:val="20"/>
          <w:szCs w:val="20"/>
        </w:rPr>
        <w:t>x=crop_speech(x);</w:t>
      </w:r>
    </w:p>
    <w:p w:rsidR="005C165D" w:rsidRDefault="005C165D" w:rsidP="005C165D">
      <w:pPr>
        <w:keepNext w:val="0"/>
        <w:autoSpaceDE w:val="0"/>
        <w:autoSpaceDN w:val="0"/>
        <w:adjustRightInd w:val="0"/>
        <w:spacing w:line="240" w:lineRule="auto"/>
        <w:jc w:val="left"/>
        <w:rPr>
          <w:rFonts w:ascii="Courier New" w:hAnsi="Courier New" w:cs="Courier New"/>
        </w:rPr>
      </w:pPr>
      <w:r>
        <w:rPr>
          <w:rFonts w:ascii="Courier New" w:hAnsi="Courier New" w:cs="Courier New"/>
          <w:color w:val="000000"/>
          <w:sz w:val="20"/>
          <w:szCs w:val="20"/>
        </w:rPr>
        <w:t>n=round(100*(length(x)/fs));</w:t>
      </w:r>
    </w:p>
    <w:p w:rsidR="005C165D" w:rsidRDefault="005C165D" w:rsidP="005C165D">
      <w:pPr>
        <w:keepNext w:val="0"/>
        <w:autoSpaceDE w:val="0"/>
        <w:autoSpaceDN w:val="0"/>
        <w:adjustRightInd w:val="0"/>
        <w:spacing w:line="240" w:lineRule="auto"/>
        <w:jc w:val="left"/>
        <w:rPr>
          <w:rFonts w:ascii="Courier New" w:hAnsi="Courier New" w:cs="Courier New"/>
        </w:rPr>
      </w:pPr>
      <w:r>
        <w:rPr>
          <w:rFonts w:ascii="Courier New" w:hAnsi="Courier New" w:cs="Courier New"/>
          <w:color w:val="000000"/>
          <w:sz w:val="20"/>
          <w:szCs w:val="20"/>
        </w:rPr>
        <w:t>c=melcepst(x,fs,</w:t>
      </w:r>
      <w:r>
        <w:rPr>
          <w:rFonts w:ascii="Courier New" w:hAnsi="Courier New" w:cs="Courier New"/>
          <w:color w:val="A020F0"/>
          <w:sz w:val="20"/>
          <w:szCs w:val="20"/>
        </w:rPr>
        <w:t>'M'</w:t>
      </w:r>
      <w:r>
        <w:rPr>
          <w:rFonts w:ascii="Courier New" w:hAnsi="Courier New" w:cs="Courier New"/>
          <w:color w:val="000000"/>
          <w:sz w:val="20"/>
          <w:szCs w:val="20"/>
        </w:rPr>
        <w:t>,12,n);</w:t>
      </w:r>
    </w:p>
    <w:p w:rsidR="005C165D" w:rsidRDefault="005C165D" w:rsidP="005C165D">
      <w:pPr>
        <w:keepNext w:val="0"/>
        <w:autoSpaceDE w:val="0"/>
        <w:autoSpaceDN w:val="0"/>
        <w:adjustRightInd w:val="0"/>
        <w:spacing w:line="240" w:lineRule="auto"/>
        <w:jc w:val="left"/>
        <w:rPr>
          <w:rFonts w:ascii="Courier New" w:hAnsi="Courier New" w:cs="Courier New"/>
        </w:rPr>
      </w:pPr>
      <w:r>
        <w:rPr>
          <w:rFonts w:ascii="Courier New" w:hAnsi="Courier New" w:cs="Courier New"/>
          <w:color w:val="000000"/>
          <w:sz w:val="20"/>
          <w:szCs w:val="20"/>
        </w:rPr>
        <w:t>test_data=mean(c);</w:t>
      </w:r>
    </w:p>
    <w:p w:rsidR="005C165D" w:rsidRDefault="005C165D" w:rsidP="005C165D">
      <w:pPr>
        <w:keepNext w:val="0"/>
        <w:autoSpaceDE w:val="0"/>
        <w:autoSpaceDN w:val="0"/>
        <w:adjustRightInd w:val="0"/>
        <w:spacing w:line="240" w:lineRule="auto"/>
        <w:jc w:val="left"/>
        <w:rPr>
          <w:rFonts w:ascii="Courier New" w:hAnsi="Courier New" w:cs="Courier New"/>
        </w:rPr>
      </w:pPr>
      <w:r>
        <w:rPr>
          <w:rFonts w:ascii="Courier New" w:hAnsi="Courier New" w:cs="Courier New"/>
          <w:color w:val="000000"/>
          <w:sz w:val="20"/>
          <w:szCs w:val="20"/>
        </w:rPr>
        <w:t xml:space="preserve"> </w:t>
      </w:r>
    </w:p>
    <w:p w:rsidR="005C165D" w:rsidRDefault="005C165D" w:rsidP="005C165D">
      <w:pPr>
        <w:keepNext w:val="0"/>
        <w:autoSpaceDE w:val="0"/>
        <w:autoSpaceDN w:val="0"/>
        <w:adjustRightInd w:val="0"/>
        <w:spacing w:line="240" w:lineRule="auto"/>
        <w:jc w:val="left"/>
        <w:rPr>
          <w:rFonts w:ascii="Courier New" w:hAnsi="Courier New" w:cs="Courier New"/>
        </w:rPr>
      </w:pPr>
      <w:r>
        <w:rPr>
          <w:rFonts w:ascii="Courier New" w:hAnsi="Courier New" w:cs="Courier New"/>
          <w:color w:val="000000"/>
          <w:sz w:val="20"/>
          <w:szCs w:val="20"/>
        </w:rPr>
        <w:t>[predict_label]= svmpredict(0,test_data, model);</w:t>
      </w:r>
    </w:p>
    <w:p w:rsidR="005C165D" w:rsidRDefault="005C165D" w:rsidP="005C165D">
      <w:pPr>
        <w:keepNext w:val="0"/>
        <w:autoSpaceDE w:val="0"/>
        <w:autoSpaceDN w:val="0"/>
        <w:adjustRightInd w:val="0"/>
        <w:spacing w:line="240" w:lineRule="auto"/>
        <w:jc w:val="left"/>
        <w:rPr>
          <w:rFonts w:ascii="Courier New" w:hAnsi="Courier New" w:cs="Courier New"/>
        </w:rPr>
      </w:pPr>
      <w:r>
        <w:rPr>
          <w:rFonts w:ascii="Courier New" w:hAnsi="Courier New" w:cs="Courier New"/>
          <w:color w:val="000000"/>
          <w:sz w:val="20"/>
          <w:szCs w:val="20"/>
        </w:rPr>
        <w:t xml:space="preserve"> </w:t>
      </w:r>
    </w:p>
    <w:p w:rsidR="005C165D" w:rsidRDefault="005C165D" w:rsidP="005C165D">
      <w:pPr>
        <w:keepNext w:val="0"/>
        <w:autoSpaceDE w:val="0"/>
        <w:autoSpaceDN w:val="0"/>
        <w:adjustRightInd w:val="0"/>
        <w:spacing w:line="240" w:lineRule="auto"/>
        <w:jc w:val="left"/>
        <w:rPr>
          <w:rFonts w:ascii="Courier New" w:hAnsi="Courier New" w:cs="Courier New"/>
        </w:rPr>
      </w:pPr>
      <w:r>
        <w:rPr>
          <w:rFonts w:ascii="Courier New" w:hAnsi="Courier New" w:cs="Courier New"/>
          <w:color w:val="000000"/>
          <w:sz w:val="20"/>
          <w:szCs w:val="20"/>
        </w:rPr>
        <w:t xml:space="preserve">       </w:t>
      </w:r>
      <w:r>
        <w:rPr>
          <w:rFonts w:ascii="Courier New" w:hAnsi="Courier New" w:cs="Courier New"/>
          <w:color w:val="0000FF"/>
          <w:sz w:val="20"/>
          <w:szCs w:val="20"/>
        </w:rPr>
        <w:t>switch</w:t>
      </w:r>
      <w:r>
        <w:rPr>
          <w:rFonts w:ascii="Courier New" w:hAnsi="Courier New" w:cs="Courier New"/>
          <w:color w:val="000000"/>
          <w:sz w:val="20"/>
          <w:szCs w:val="20"/>
        </w:rPr>
        <w:t xml:space="preserve"> predict_label</w:t>
      </w:r>
    </w:p>
    <w:p w:rsidR="005C165D" w:rsidRDefault="005C165D" w:rsidP="005C165D">
      <w:pPr>
        <w:keepNext w:val="0"/>
        <w:autoSpaceDE w:val="0"/>
        <w:autoSpaceDN w:val="0"/>
        <w:adjustRightInd w:val="0"/>
        <w:spacing w:line="240" w:lineRule="auto"/>
        <w:jc w:val="left"/>
        <w:rPr>
          <w:rFonts w:ascii="Courier New" w:hAnsi="Courier New" w:cs="Courier New"/>
        </w:rPr>
      </w:pPr>
      <w:r>
        <w:rPr>
          <w:rFonts w:ascii="Courier New" w:hAnsi="Courier New" w:cs="Courier New"/>
          <w:color w:val="000000"/>
          <w:sz w:val="20"/>
          <w:szCs w:val="20"/>
        </w:rPr>
        <w:t xml:space="preserve">            </w:t>
      </w:r>
      <w:r>
        <w:rPr>
          <w:rFonts w:ascii="Courier New" w:hAnsi="Courier New" w:cs="Courier New"/>
          <w:color w:val="0000FF"/>
          <w:sz w:val="20"/>
          <w:szCs w:val="20"/>
        </w:rPr>
        <w:t>case</w:t>
      </w:r>
      <w:r>
        <w:rPr>
          <w:rFonts w:ascii="Courier New" w:hAnsi="Courier New" w:cs="Courier New"/>
          <w:color w:val="000000"/>
          <w:sz w:val="20"/>
          <w:szCs w:val="20"/>
        </w:rPr>
        <w:t xml:space="preserve"> 1</w:t>
      </w:r>
    </w:p>
    <w:p w:rsidR="005C165D" w:rsidRDefault="005C165D" w:rsidP="005C165D">
      <w:pPr>
        <w:keepNext w:val="0"/>
        <w:autoSpaceDE w:val="0"/>
        <w:autoSpaceDN w:val="0"/>
        <w:adjustRightInd w:val="0"/>
        <w:spacing w:line="240" w:lineRule="auto"/>
        <w:jc w:val="left"/>
        <w:rPr>
          <w:rFonts w:ascii="Courier New" w:hAnsi="Courier New" w:cs="Courier New"/>
        </w:rPr>
      </w:pPr>
      <w:r>
        <w:rPr>
          <w:rFonts w:ascii="Courier New" w:hAnsi="Courier New" w:cs="Courier New"/>
          <w:color w:val="000000"/>
          <w:sz w:val="20"/>
          <w:szCs w:val="20"/>
        </w:rPr>
        <w:t xml:space="preserve">                disp(</w:t>
      </w:r>
      <w:r>
        <w:rPr>
          <w:rFonts w:ascii="Courier New" w:hAnsi="Courier New" w:cs="Courier New"/>
          <w:color w:val="A020F0"/>
          <w:sz w:val="20"/>
          <w:szCs w:val="20"/>
        </w:rPr>
        <w:t>'uključi'</w:t>
      </w:r>
      <w:r>
        <w:rPr>
          <w:rFonts w:ascii="Courier New" w:hAnsi="Courier New" w:cs="Courier New"/>
          <w:color w:val="000000"/>
          <w:sz w:val="20"/>
          <w:szCs w:val="20"/>
        </w:rPr>
        <w:t>);</w:t>
      </w:r>
    </w:p>
    <w:p w:rsidR="005C165D" w:rsidRDefault="005C165D" w:rsidP="005C165D">
      <w:pPr>
        <w:keepNext w:val="0"/>
        <w:autoSpaceDE w:val="0"/>
        <w:autoSpaceDN w:val="0"/>
        <w:adjustRightInd w:val="0"/>
        <w:spacing w:line="240" w:lineRule="auto"/>
        <w:jc w:val="left"/>
        <w:rPr>
          <w:rFonts w:ascii="Courier New" w:hAnsi="Courier New" w:cs="Courier New"/>
        </w:rPr>
      </w:pPr>
      <w:r>
        <w:rPr>
          <w:rFonts w:ascii="Courier New" w:hAnsi="Courier New" w:cs="Courier New"/>
          <w:color w:val="000000"/>
          <w:sz w:val="20"/>
          <w:szCs w:val="20"/>
        </w:rPr>
        <w:t xml:space="preserve">            </w:t>
      </w:r>
      <w:r>
        <w:rPr>
          <w:rFonts w:ascii="Courier New" w:hAnsi="Courier New" w:cs="Courier New"/>
          <w:color w:val="0000FF"/>
          <w:sz w:val="20"/>
          <w:szCs w:val="20"/>
        </w:rPr>
        <w:t>case</w:t>
      </w:r>
      <w:r>
        <w:rPr>
          <w:rFonts w:ascii="Courier New" w:hAnsi="Courier New" w:cs="Courier New"/>
          <w:color w:val="000000"/>
          <w:sz w:val="20"/>
          <w:szCs w:val="20"/>
        </w:rPr>
        <w:t xml:space="preserve"> 2</w:t>
      </w:r>
    </w:p>
    <w:p w:rsidR="005C165D" w:rsidRDefault="005C165D" w:rsidP="005C165D">
      <w:pPr>
        <w:keepNext w:val="0"/>
        <w:autoSpaceDE w:val="0"/>
        <w:autoSpaceDN w:val="0"/>
        <w:adjustRightInd w:val="0"/>
        <w:spacing w:line="240" w:lineRule="auto"/>
        <w:jc w:val="left"/>
        <w:rPr>
          <w:rFonts w:ascii="Courier New" w:hAnsi="Courier New" w:cs="Courier New"/>
        </w:rPr>
      </w:pPr>
      <w:r>
        <w:rPr>
          <w:rFonts w:ascii="Courier New" w:hAnsi="Courier New" w:cs="Courier New"/>
          <w:color w:val="000000"/>
          <w:sz w:val="20"/>
          <w:szCs w:val="20"/>
        </w:rPr>
        <w:t xml:space="preserve">                disp(</w:t>
      </w:r>
      <w:r>
        <w:rPr>
          <w:rFonts w:ascii="Courier New" w:hAnsi="Courier New" w:cs="Courier New"/>
          <w:color w:val="A020F0"/>
          <w:sz w:val="20"/>
          <w:szCs w:val="20"/>
        </w:rPr>
        <w:t>'isključi'</w:t>
      </w:r>
      <w:r>
        <w:rPr>
          <w:rFonts w:ascii="Courier New" w:hAnsi="Courier New" w:cs="Courier New"/>
          <w:color w:val="000000"/>
          <w:sz w:val="20"/>
          <w:szCs w:val="20"/>
        </w:rPr>
        <w:t>);</w:t>
      </w:r>
    </w:p>
    <w:p w:rsidR="005C165D" w:rsidRDefault="005C165D" w:rsidP="005C165D">
      <w:pPr>
        <w:keepNext w:val="0"/>
        <w:autoSpaceDE w:val="0"/>
        <w:autoSpaceDN w:val="0"/>
        <w:adjustRightInd w:val="0"/>
        <w:spacing w:line="240" w:lineRule="auto"/>
        <w:jc w:val="left"/>
        <w:rPr>
          <w:rFonts w:ascii="Courier New" w:hAnsi="Courier New" w:cs="Courier New"/>
        </w:rPr>
      </w:pPr>
      <w:r>
        <w:rPr>
          <w:rFonts w:ascii="Courier New" w:hAnsi="Courier New" w:cs="Courier New"/>
          <w:color w:val="000000"/>
          <w:sz w:val="20"/>
          <w:szCs w:val="20"/>
        </w:rPr>
        <w:t xml:space="preserve">            </w:t>
      </w:r>
      <w:r>
        <w:rPr>
          <w:rFonts w:ascii="Courier New" w:hAnsi="Courier New" w:cs="Courier New"/>
          <w:color w:val="0000FF"/>
          <w:sz w:val="20"/>
          <w:szCs w:val="20"/>
        </w:rPr>
        <w:t>case</w:t>
      </w:r>
      <w:r>
        <w:rPr>
          <w:rFonts w:ascii="Courier New" w:hAnsi="Courier New" w:cs="Courier New"/>
          <w:color w:val="000000"/>
          <w:sz w:val="20"/>
          <w:szCs w:val="20"/>
        </w:rPr>
        <w:t xml:space="preserve"> 3</w:t>
      </w:r>
    </w:p>
    <w:p w:rsidR="005C165D" w:rsidRDefault="005C165D" w:rsidP="005C165D">
      <w:pPr>
        <w:keepNext w:val="0"/>
        <w:autoSpaceDE w:val="0"/>
        <w:autoSpaceDN w:val="0"/>
        <w:adjustRightInd w:val="0"/>
        <w:spacing w:line="240" w:lineRule="auto"/>
        <w:jc w:val="left"/>
        <w:rPr>
          <w:rFonts w:ascii="Courier New" w:hAnsi="Courier New" w:cs="Courier New"/>
        </w:rPr>
      </w:pPr>
      <w:r>
        <w:rPr>
          <w:rFonts w:ascii="Courier New" w:hAnsi="Courier New" w:cs="Courier New"/>
          <w:color w:val="000000"/>
          <w:sz w:val="20"/>
          <w:szCs w:val="20"/>
        </w:rPr>
        <w:t xml:space="preserve">                disp(</w:t>
      </w:r>
      <w:r>
        <w:rPr>
          <w:rFonts w:ascii="Courier New" w:hAnsi="Courier New" w:cs="Courier New"/>
          <w:color w:val="A020F0"/>
          <w:sz w:val="20"/>
          <w:szCs w:val="20"/>
        </w:rPr>
        <w:t>'pojačaj'</w:t>
      </w:r>
      <w:r>
        <w:rPr>
          <w:rFonts w:ascii="Courier New" w:hAnsi="Courier New" w:cs="Courier New"/>
          <w:color w:val="000000"/>
          <w:sz w:val="20"/>
          <w:szCs w:val="20"/>
        </w:rPr>
        <w:t>);</w:t>
      </w:r>
    </w:p>
    <w:p w:rsidR="005C165D" w:rsidRDefault="005C165D" w:rsidP="005C165D">
      <w:pPr>
        <w:keepNext w:val="0"/>
        <w:autoSpaceDE w:val="0"/>
        <w:autoSpaceDN w:val="0"/>
        <w:adjustRightInd w:val="0"/>
        <w:spacing w:line="240" w:lineRule="auto"/>
        <w:jc w:val="left"/>
        <w:rPr>
          <w:rFonts w:ascii="Courier New" w:hAnsi="Courier New" w:cs="Courier New"/>
        </w:rPr>
      </w:pPr>
      <w:r>
        <w:rPr>
          <w:rFonts w:ascii="Courier New" w:hAnsi="Courier New" w:cs="Courier New"/>
          <w:color w:val="000000"/>
          <w:sz w:val="20"/>
          <w:szCs w:val="20"/>
        </w:rPr>
        <w:t xml:space="preserve">            </w:t>
      </w:r>
      <w:r>
        <w:rPr>
          <w:rFonts w:ascii="Courier New" w:hAnsi="Courier New" w:cs="Courier New"/>
          <w:color w:val="0000FF"/>
          <w:sz w:val="20"/>
          <w:szCs w:val="20"/>
        </w:rPr>
        <w:t>case</w:t>
      </w:r>
      <w:r>
        <w:rPr>
          <w:rFonts w:ascii="Courier New" w:hAnsi="Courier New" w:cs="Courier New"/>
          <w:color w:val="000000"/>
          <w:sz w:val="20"/>
          <w:szCs w:val="20"/>
        </w:rPr>
        <w:t xml:space="preserve"> 4 </w:t>
      </w:r>
    </w:p>
    <w:p w:rsidR="005C165D" w:rsidRDefault="005C165D" w:rsidP="005C165D">
      <w:pPr>
        <w:keepNext w:val="0"/>
        <w:autoSpaceDE w:val="0"/>
        <w:autoSpaceDN w:val="0"/>
        <w:adjustRightInd w:val="0"/>
        <w:spacing w:line="240" w:lineRule="auto"/>
        <w:jc w:val="left"/>
        <w:rPr>
          <w:rFonts w:ascii="Courier New" w:hAnsi="Courier New" w:cs="Courier New"/>
        </w:rPr>
      </w:pPr>
      <w:r>
        <w:rPr>
          <w:rFonts w:ascii="Courier New" w:hAnsi="Courier New" w:cs="Courier New"/>
          <w:color w:val="000000"/>
          <w:sz w:val="20"/>
          <w:szCs w:val="20"/>
        </w:rPr>
        <w:t xml:space="preserve">                disp(</w:t>
      </w:r>
      <w:r>
        <w:rPr>
          <w:rFonts w:ascii="Courier New" w:hAnsi="Courier New" w:cs="Courier New"/>
          <w:color w:val="A020F0"/>
          <w:sz w:val="20"/>
          <w:szCs w:val="20"/>
        </w:rPr>
        <w:t>'smanji'</w:t>
      </w:r>
      <w:r>
        <w:rPr>
          <w:rFonts w:ascii="Courier New" w:hAnsi="Courier New" w:cs="Courier New"/>
          <w:color w:val="000000"/>
          <w:sz w:val="20"/>
          <w:szCs w:val="20"/>
        </w:rPr>
        <w:t>);</w:t>
      </w:r>
    </w:p>
    <w:p w:rsidR="005C165D" w:rsidRDefault="005C165D" w:rsidP="005C165D">
      <w:pPr>
        <w:keepNext w:val="0"/>
        <w:autoSpaceDE w:val="0"/>
        <w:autoSpaceDN w:val="0"/>
        <w:adjustRightInd w:val="0"/>
        <w:spacing w:line="240" w:lineRule="auto"/>
        <w:jc w:val="left"/>
        <w:rPr>
          <w:rFonts w:ascii="Courier New" w:hAnsi="Courier New" w:cs="Courier New"/>
        </w:rPr>
      </w:pPr>
      <w:r>
        <w:rPr>
          <w:rFonts w:ascii="Courier New" w:hAnsi="Courier New" w:cs="Courier New"/>
          <w:color w:val="000000"/>
          <w:sz w:val="20"/>
          <w:szCs w:val="20"/>
        </w:rPr>
        <w:t xml:space="preserve">            </w:t>
      </w:r>
      <w:r>
        <w:rPr>
          <w:rFonts w:ascii="Courier New" w:hAnsi="Courier New" w:cs="Courier New"/>
          <w:color w:val="0000FF"/>
          <w:sz w:val="20"/>
          <w:szCs w:val="20"/>
        </w:rPr>
        <w:t>case</w:t>
      </w:r>
      <w:r>
        <w:rPr>
          <w:rFonts w:ascii="Courier New" w:hAnsi="Courier New" w:cs="Courier New"/>
          <w:color w:val="000000"/>
          <w:sz w:val="20"/>
          <w:szCs w:val="20"/>
        </w:rPr>
        <w:t xml:space="preserve"> 5 </w:t>
      </w:r>
    </w:p>
    <w:p w:rsidR="005C165D" w:rsidRDefault="005C165D" w:rsidP="005C165D">
      <w:pPr>
        <w:keepNext w:val="0"/>
        <w:autoSpaceDE w:val="0"/>
        <w:autoSpaceDN w:val="0"/>
        <w:adjustRightInd w:val="0"/>
        <w:spacing w:line="240" w:lineRule="auto"/>
        <w:jc w:val="left"/>
        <w:rPr>
          <w:rFonts w:ascii="Courier New" w:hAnsi="Courier New" w:cs="Courier New"/>
        </w:rPr>
      </w:pPr>
      <w:r>
        <w:rPr>
          <w:rFonts w:ascii="Courier New" w:hAnsi="Courier New" w:cs="Courier New"/>
          <w:color w:val="000000"/>
          <w:sz w:val="20"/>
          <w:szCs w:val="20"/>
        </w:rPr>
        <w:t xml:space="preserve">                disp(</w:t>
      </w:r>
      <w:r>
        <w:rPr>
          <w:rFonts w:ascii="Courier New" w:hAnsi="Courier New" w:cs="Courier New"/>
          <w:color w:val="A020F0"/>
          <w:sz w:val="20"/>
          <w:szCs w:val="20"/>
        </w:rPr>
        <w:t>'svijetlo'</w:t>
      </w:r>
      <w:r>
        <w:rPr>
          <w:rFonts w:ascii="Courier New" w:hAnsi="Courier New" w:cs="Courier New"/>
          <w:color w:val="000000"/>
          <w:sz w:val="20"/>
          <w:szCs w:val="20"/>
        </w:rPr>
        <w:t>);</w:t>
      </w:r>
    </w:p>
    <w:p w:rsidR="005C165D" w:rsidRDefault="005C165D" w:rsidP="005C165D">
      <w:pPr>
        <w:keepNext w:val="0"/>
        <w:autoSpaceDE w:val="0"/>
        <w:autoSpaceDN w:val="0"/>
        <w:adjustRightInd w:val="0"/>
        <w:spacing w:line="240" w:lineRule="auto"/>
        <w:jc w:val="left"/>
        <w:rPr>
          <w:rFonts w:ascii="Courier New" w:hAnsi="Courier New" w:cs="Courier New"/>
        </w:rPr>
      </w:pPr>
      <w:r>
        <w:rPr>
          <w:rFonts w:ascii="Courier New" w:hAnsi="Courier New" w:cs="Courier New"/>
          <w:color w:val="000000"/>
          <w:sz w:val="20"/>
          <w:szCs w:val="20"/>
        </w:rPr>
        <w:t xml:space="preserve">            </w:t>
      </w:r>
      <w:r>
        <w:rPr>
          <w:rFonts w:ascii="Courier New" w:hAnsi="Courier New" w:cs="Courier New"/>
          <w:color w:val="0000FF"/>
          <w:sz w:val="20"/>
          <w:szCs w:val="20"/>
        </w:rPr>
        <w:t>case</w:t>
      </w:r>
      <w:r>
        <w:rPr>
          <w:rFonts w:ascii="Courier New" w:hAnsi="Courier New" w:cs="Courier New"/>
          <w:color w:val="000000"/>
          <w:sz w:val="20"/>
          <w:szCs w:val="20"/>
        </w:rPr>
        <w:t xml:space="preserve"> 6</w:t>
      </w:r>
    </w:p>
    <w:p w:rsidR="005C165D" w:rsidRDefault="005C165D" w:rsidP="005C165D">
      <w:pPr>
        <w:keepNext w:val="0"/>
        <w:autoSpaceDE w:val="0"/>
        <w:autoSpaceDN w:val="0"/>
        <w:adjustRightInd w:val="0"/>
        <w:spacing w:line="240" w:lineRule="auto"/>
        <w:jc w:val="left"/>
        <w:rPr>
          <w:rFonts w:ascii="Courier New" w:hAnsi="Courier New" w:cs="Courier New"/>
        </w:rPr>
      </w:pPr>
      <w:r>
        <w:rPr>
          <w:rFonts w:ascii="Courier New" w:hAnsi="Courier New" w:cs="Courier New"/>
          <w:color w:val="000000"/>
          <w:sz w:val="20"/>
          <w:szCs w:val="20"/>
        </w:rPr>
        <w:t xml:space="preserve">                disp(</w:t>
      </w:r>
      <w:r>
        <w:rPr>
          <w:rFonts w:ascii="Courier New" w:hAnsi="Courier New" w:cs="Courier New"/>
          <w:color w:val="A020F0"/>
          <w:sz w:val="20"/>
          <w:szCs w:val="20"/>
        </w:rPr>
        <w:t>'alarm'</w:t>
      </w:r>
      <w:r>
        <w:rPr>
          <w:rFonts w:ascii="Courier New" w:hAnsi="Courier New" w:cs="Courier New"/>
          <w:color w:val="000000"/>
          <w:sz w:val="20"/>
          <w:szCs w:val="20"/>
        </w:rPr>
        <w:t>);</w:t>
      </w:r>
    </w:p>
    <w:p w:rsidR="005C165D" w:rsidRDefault="005C165D" w:rsidP="005C165D">
      <w:pPr>
        <w:keepNext w:val="0"/>
        <w:autoSpaceDE w:val="0"/>
        <w:autoSpaceDN w:val="0"/>
        <w:adjustRightInd w:val="0"/>
        <w:spacing w:line="240" w:lineRule="auto"/>
        <w:jc w:val="left"/>
        <w:rPr>
          <w:rFonts w:ascii="Courier New" w:hAnsi="Courier New" w:cs="Courier New"/>
        </w:rPr>
      </w:pPr>
      <w:r>
        <w:rPr>
          <w:rFonts w:ascii="Courier New" w:hAnsi="Courier New" w:cs="Courier New"/>
          <w:color w:val="000000"/>
          <w:sz w:val="20"/>
          <w:szCs w:val="20"/>
        </w:rPr>
        <w:t xml:space="preserve">            </w:t>
      </w:r>
      <w:r>
        <w:rPr>
          <w:rFonts w:ascii="Courier New" w:hAnsi="Courier New" w:cs="Courier New"/>
          <w:color w:val="0000FF"/>
          <w:sz w:val="20"/>
          <w:szCs w:val="20"/>
        </w:rPr>
        <w:t>case</w:t>
      </w:r>
      <w:r>
        <w:rPr>
          <w:rFonts w:ascii="Courier New" w:hAnsi="Courier New" w:cs="Courier New"/>
          <w:color w:val="000000"/>
          <w:sz w:val="20"/>
          <w:szCs w:val="20"/>
        </w:rPr>
        <w:t xml:space="preserve"> 7</w:t>
      </w:r>
    </w:p>
    <w:p w:rsidR="005C165D" w:rsidRDefault="005C165D" w:rsidP="005C165D">
      <w:pPr>
        <w:keepNext w:val="0"/>
        <w:autoSpaceDE w:val="0"/>
        <w:autoSpaceDN w:val="0"/>
        <w:adjustRightInd w:val="0"/>
        <w:spacing w:line="240" w:lineRule="auto"/>
        <w:jc w:val="left"/>
        <w:rPr>
          <w:rFonts w:ascii="Courier New" w:hAnsi="Courier New" w:cs="Courier New"/>
        </w:rPr>
      </w:pPr>
      <w:r>
        <w:rPr>
          <w:rFonts w:ascii="Courier New" w:hAnsi="Courier New" w:cs="Courier New"/>
          <w:color w:val="000000"/>
          <w:sz w:val="20"/>
          <w:szCs w:val="20"/>
        </w:rPr>
        <w:t xml:space="preserve">                disp(</w:t>
      </w:r>
      <w:r>
        <w:rPr>
          <w:rFonts w:ascii="Courier New" w:hAnsi="Courier New" w:cs="Courier New"/>
          <w:color w:val="A020F0"/>
          <w:sz w:val="20"/>
          <w:szCs w:val="20"/>
        </w:rPr>
        <w:t>'budilicu'</w:t>
      </w:r>
      <w:r>
        <w:rPr>
          <w:rFonts w:ascii="Courier New" w:hAnsi="Courier New" w:cs="Courier New"/>
          <w:color w:val="000000"/>
          <w:sz w:val="20"/>
          <w:szCs w:val="20"/>
        </w:rPr>
        <w:t>);</w:t>
      </w:r>
    </w:p>
    <w:p w:rsidR="005C165D" w:rsidRDefault="005C165D" w:rsidP="005C165D">
      <w:pPr>
        <w:keepNext w:val="0"/>
        <w:autoSpaceDE w:val="0"/>
        <w:autoSpaceDN w:val="0"/>
        <w:adjustRightInd w:val="0"/>
        <w:spacing w:line="240" w:lineRule="auto"/>
        <w:jc w:val="left"/>
        <w:rPr>
          <w:rFonts w:ascii="Courier New" w:hAnsi="Courier New" w:cs="Courier New"/>
        </w:rPr>
      </w:pPr>
      <w:r>
        <w:rPr>
          <w:rFonts w:ascii="Courier New" w:hAnsi="Courier New" w:cs="Courier New"/>
          <w:color w:val="000000"/>
          <w:sz w:val="20"/>
          <w:szCs w:val="20"/>
        </w:rPr>
        <w:t xml:space="preserve">        </w:t>
      </w:r>
      <w:r>
        <w:rPr>
          <w:rFonts w:ascii="Courier New" w:hAnsi="Courier New" w:cs="Courier New"/>
          <w:color w:val="0000FF"/>
          <w:sz w:val="20"/>
          <w:szCs w:val="20"/>
        </w:rPr>
        <w:t>end</w:t>
      </w:r>
    </w:p>
    <w:p w:rsidR="005C165D" w:rsidRPr="0003595A" w:rsidRDefault="005C165D" w:rsidP="0003595A"/>
    <w:sectPr w:rsidR="005C165D" w:rsidRPr="0003595A" w:rsidSect="00A1089B">
      <w:headerReference w:type="even" r:id="rId27"/>
      <w:headerReference w:type="default" r:id="rId28"/>
      <w:footerReference w:type="even" r:id="rId29"/>
      <w:footerReference w:type="default" r:id="rId30"/>
      <w:headerReference w:type="first" r:id="rId31"/>
      <w:pgSz w:w="11906" w:h="16838" w:code="9"/>
      <w:pgMar w:top="1418" w:right="1418" w:bottom="1418" w:left="1418" w:header="454" w:footer="11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7EDA" w:rsidRDefault="003D7EDA" w:rsidP="006A4F69">
      <w:r>
        <w:separator/>
      </w:r>
    </w:p>
  </w:endnote>
  <w:endnote w:type="continuationSeparator" w:id="1">
    <w:p w:rsidR="003D7EDA" w:rsidRDefault="003D7EDA" w:rsidP="006A4F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79D" w:rsidRPr="002925F0" w:rsidRDefault="002B304B" w:rsidP="006A4F69">
    <w:pPr>
      <w:pStyle w:val="Footer"/>
    </w:pPr>
    <w:r>
      <w:rPr>
        <w:noProof/>
      </w:rPr>
      <w:pict>
        <v:shapetype id="_x0000_t202" coordsize="21600,21600" o:spt="202" path="m,l,21600r21600,l21600,xe">
          <v:stroke joinstyle="miter"/>
          <v:path gradientshapeok="t" o:connecttype="rect"/>
        </v:shapetype>
        <v:shape id="_x0000_s2069" type="#_x0000_t202" style="position:absolute;left:0;text-align:left;margin-left:-50.2pt;margin-top:788.6pt;width:34.9pt;height:21.35pt;z-index:251658752;mso-position-vertical-relative:page" filled="f" stroked="f">
          <v:textbox style="mso-next-textbox:#_x0000_s2069">
            <w:txbxContent>
              <w:p w:rsidR="0003279D" w:rsidRPr="006C12E6" w:rsidRDefault="002B304B" w:rsidP="006A4F69">
                <w:pPr>
                  <w:pStyle w:val="Footer"/>
                </w:pPr>
                <w:r w:rsidRPr="006C12E6">
                  <w:rPr>
                    <w:rStyle w:val="PageNumber"/>
                    <w:rFonts w:cs="Arial"/>
                  </w:rPr>
                  <w:fldChar w:fldCharType="begin"/>
                </w:r>
                <w:r w:rsidR="0003279D" w:rsidRPr="006C12E6">
                  <w:rPr>
                    <w:rStyle w:val="PageNumber"/>
                    <w:rFonts w:cs="Arial"/>
                  </w:rPr>
                  <w:instrText xml:space="preserve">PAGE  </w:instrText>
                </w:r>
                <w:r w:rsidRPr="006C12E6">
                  <w:rPr>
                    <w:rStyle w:val="PageNumber"/>
                    <w:rFonts w:cs="Arial"/>
                  </w:rPr>
                  <w:fldChar w:fldCharType="separate"/>
                </w:r>
                <w:r w:rsidR="00CE2B90">
                  <w:rPr>
                    <w:rStyle w:val="PageNumber"/>
                    <w:rFonts w:cs="Arial"/>
                    <w:noProof/>
                  </w:rPr>
                  <w:t>10</w:t>
                </w:r>
                <w:r w:rsidRPr="006C12E6">
                  <w:rPr>
                    <w:rStyle w:val="PageNumber"/>
                    <w:rFonts w:cs="Arial"/>
                  </w:rPr>
                  <w:fldChar w:fldCharType="end"/>
                </w:r>
              </w:p>
            </w:txbxContent>
          </v:textbox>
          <w10:wrap type="squar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79D" w:rsidRPr="002925F0" w:rsidRDefault="002B304B" w:rsidP="006A4F69">
    <w:pPr>
      <w:pStyle w:val="Footer"/>
    </w:pPr>
    <w:r>
      <w:rPr>
        <w:noProof/>
      </w:rPr>
      <w:pict>
        <v:shapetype id="_x0000_t202" coordsize="21600,21600" o:spt="202" path="m,l,21600r21600,l21600,xe">
          <v:stroke joinstyle="miter"/>
          <v:path gradientshapeok="t" o:connecttype="rect"/>
        </v:shapetype>
        <v:shape id="_x0000_s2070" type="#_x0000_t202" style="position:absolute;left:0;text-align:left;margin-left:465.3pt;margin-top:788.6pt;width:37.7pt;height:21.7pt;z-index:251659776;mso-position-vertical-relative:page" filled="f" stroked="f">
          <v:textbox style="mso-next-textbox:#_x0000_s2070">
            <w:txbxContent>
              <w:p w:rsidR="0003279D" w:rsidRPr="006C12E6" w:rsidRDefault="002B304B" w:rsidP="006A4F69">
                <w:pPr>
                  <w:rPr>
                    <w:rStyle w:val="PageNumber"/>
                  </w:rPr>
                </w:pPr>
                <w:r w:rsidRPr="006C12E6">
                  <w:rPr>
                    <w:rStyle w:val="PageNumber"/>
                  </w:rPr>
                  <w:fldChar w:fldCharType="begin"/>
                </w:r>
                <w:r w:rsidR="0003279D" w:rsidRPr="006C12E6">
                  <w:rPr>
                    <w:rStyle w:val="PageNumber"/>
                  </w:rPr>
                  <w:instrText xml:space="preserve">PAGE  </w:instrText>
                </w:r>
                <w:r w:rsidRPr="006C12E6">
                  <w:rPr>
                    <w:rStyle w:val="PageNumber"/>
                  </w:rPr>
                  <w:fldChar w:fldCharType="separate"/>
                </w:r>
                <w:r w:rsidR="00CE2B90">
                  <w:rPr>
                    <w:rStyle w:val="PageNumber"/>
                    <w:noProof/>
                  </w:rPr>
                  <w:t>9</w:t>
                </w:r>
                <w:r w:rsidRPr="006C12E6">
                  <w:rPr>
                    <w:rStyle w:val="PageNumber"/>
                  </w:rPr>
                  <w:fldChar w:fldCharType="end"/>
                </w:r>
              </w:p>
            </w:txbxContent>
          </v:textbox>
          <w10:wrap type="squar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7EDA" w:rsidRDefault="003D7EDA" w:rsidP="006A4F69">
      <w:r>
        <w:separator/>
      </w:r>
    </w:p>
  </w:footnote>
  <w:footnote w:type="continuationSeparator" w:id="1">
    <w:p w:rsidR="003D7EDA" w:rsidRDefault="003D7EDA" w:rsidP="006A4F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79D" w:rsidRDefault="0097187F" w:rsidP="006A4F69">
    <w:pPr>
      <w:pStyle w:val="Header"/>
    </w:pPr>
    <w:r>
      <w:rPr>
        <w:noProof/>
      </w:rPr>
      <w:drawing>
        <wp:anchor distT="0" distB="0" distL="114300" distR="114300" simplePos="0" relativeHeight="251654656" behindDoc="1" locked="1" layoutInCell="1" allowOverlap="1">
          <wp:simplePos x="0" y="0"/>
          <wp:positionH relativeFrom="column">
            <wp:posOffset>-760730</wp:posOffset>
          </wp:positionH>
          <wp:positionV relativeFrom="paragraph">
            <wp:posOffset>-127000</wp:posOffset>
          </wp:positionV>
          <wp:extent cx="7196455" cy="10172065"/>
          <wp:effectExtent l="19050" t="0" r="4445" b="0"/>
          <wp:wrapNone/>
          <wp:docPr id="1" name="Picture 1" descr="p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va"/>
                  <pic:cNvPicPr>
                    <a:picLocks noChangeAspect="1" noChangeArrowheads="1"/>
                  </pic:cNvPicPr>
                </pic:nvPicPr>
                <pic:blipFill>
                  <a:blip r:embed="rId1"/>
                  <a:srcRect/>
                  <a:stretch>
                    <a:fillRect/>
                  </a:stretch>
                </pic:blipFill>
                <pic:spPr bwMode="auto">
                  <a:xfrm>
                    <a:off x="0" y="0"/>
                    <a:ext cx="7196455" cy="10172065"/>
                  </a:xfrm>
                  <a:prstGeom prst="rect">
                    <a:avLst/>
                  </a:prstGeom>
                  <a:noFill/>
                  <a:ln w="9525">
                    <a:noFill/>
                    <a:miter lim="800000"/>
                    <a:headEnd/>
                    <a:tailEnd/>
                  </a:ln>
                </pic:spPr>
              </pic:pic>
            </a:graphicData>
          </a:graphic>
        </wp:anchor>
      </w:drawing>
    </w:r>
  </w:p>
  <w:p w:rsidR="0003279D" w:rsidRDefault="002B304B" w:rsidP="006A4F69">
    <w:pPr>
      <w:pStyle w:val="Header"/>
    </w:pPr>
    <w:r>
      <w:rPr>
        <w:noProof/>
      </w:rPr>
      <w:pict>
        <v:shapetype id="_x0000_t202" coordsize="21600,21600" o:spt="202" path="m,l,21600r21600,l21600,xe">
          <v:stroke joinstyle="miter"/>
          <v:path gradientshapeok="t" o:connecttype="rect"/>
        </v:shapetype>
        <v:shape id="_x0000_s2052" type="#_x0000_t202" style="position:absolute;left:0;text-align:left;margin-left:-9pt;margin-top:12.65pt;width:330.2pt;height:27pt;z-index:251656704" filled="f" stroked="f">
          <v:textbox style="mso-next-textbox:#_x0000_s2052">
            <w:txbxContent>
              <w:p w:rsidR="0003279D" w:rsidRPr="00711527" w:rsidRDefault="00970BE8" w:rsidP="00711527">
                <w:pPr>
                  <w:pStyle w:val="StilzanaslovsemradautraciLuvlaka"/>
                </w:pPr>
                <w:r>
                  <w:t>Sustav za prepoznavanje govorn</w:t>
                </w:r>
                <w:r w:rsidR="00816987">
                  <w:t>ih</w:t>
                </w:r>
                <w:r>
                  <w:t xml:space="preserve"> naredb</w:t>
                </w:r>
                <w:r w:rsidR="00816987">
                  <w:t>i</w:t>
                </w:r>
              </w:p>
            </w:txbxContent>
          </v:textbox>
        </v:shape>
      </w:pict>
    </w:r>
  </w:p>
  <w:p w:rsidR="0003279D" w:rsidRDefault="0003279D" w:rsidP="006A4F69">
    <w:pPr>
      <w:pStyle w:val="Header"/>
    </w:pPr>
  </w:p>
  <w:p w:rsidR="0003279D" w:rsidRDefault="0003279D" w:rsidP="006A4F69">
    <w:pPr>
      <w:pStyle w:val="Header"/>
    </w:pPr>
  </w:p>
  <w:p w:rsidR="0003279D" w:rsidRDefault="0003279D" w:rsidP="006A4F69">
    <w:pPr>
      <w:pStyle w:val="Header"/>
    </w:pPr>
  </w:p>
  <w:p w:rsidR="0003279D" w:rsidRDefault="0003279D" w:rsidP="006A4F6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79D" w:rsidRDefault="0003279D" w:rsidP="006A4F69">
    <w:pPr>
      <w:pStyle w:val="Header"/>
    </w:pPr>
  </w:p>
  <w:p w:rsidR="0003279D" w:rsidRDefault="002B304B" w:rsidP="006A4F69">
    <w:pPr>
      <w:pStyle w:val="Header"/>
    </w:pPr>
    <w:r>
      <w:rPr>
        <w:noProof/>
      </w:rPr>
      <w:pict>
        <v:shapetype id="_x0000_t202" coordsize="21600,21600" o:spt="202" path="m,l,21600r21600,l21600,xe">
          <v:stroke joinstyle="miter"/>
          <v:path gradientshapeok="t" o:connecttype="rect"/>
        </v:shapetype>
        <v:shape id="_x0000_s2053" type="#_x0000_t202" style="position:absolute;left:0;text-align:left;margin-left:133.75pt;margin-top:12.65pt;width:325.25pt;height:29.25pt;z-index:251657728" filled="f" stroked="f">
          <v:textbox style="mso-next-textbox:#_x0000_s2053">
            <w:txbxContent>
              <w:p w:rsidR="0003279D" w:rsidRPr="00711527" w:rsidRDefault="00970BE8" w:rsidP="00711527">
                <w:pPr>
                  <w:pStyle w:val="StilzanaslovsemradautraciDuvlaka"/>
                </w:pPr>
                <w:r>
                  <w:t>Sustav za prepoznavanje govorn</w:t>
                </w:r>
                <w:r w:rsidR="00816987">
                  <w:t>ih</w:t>
                </w:r>
                <w:r>
                  <w:t xml:space="preserve"> naredb</w:t>
                </w:r>
                <w:r w:rsidR="00816987">
                  <w:t>i</w:t>
                </w:r>
              </w:p>
            </w:txbxContent>
          </v:textbox>
        </v:shape>
      </w:pict>
    </w:r>
    <w:r w:rsidR="0097187F">
      <w:rPr>
        <w:noProof/>
      </w:rPr>
      <w:drawing>
        <wp:anchor distT="0" distB="0" distL="114300" distR="114300" simplePos="0" relativeHeight="251655680" behindDoc="1" locked="1" layoutInCell="1" allowOverlap="1">
          <wp:simplePos x="0" y="0"/>
          <wp:positionH relativeFrom="column">
            <wp:posOffset>-698500</wp:posOffset>
          </wp:positionH>
          <wp:positionV relativeFrom="paragraph">
            <wp:posOffset>-309880</wp:posOffset>
          </wp:positionV>
          <wp:extent cx="7196455" cy="10172065"/>
          <wp:effectExtent l="19050" t="0" r="4445" b="0"/>
          <wp:wrapNone/>
          <wp:docPr id="2" name="Picture 2" descr="dru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uga"/>
                  <pic:cNvPicPr>
                    <a:picLocks noChangeAspect="1" noChangeArrowheads="1"/>
                  </pic:cNvPicPr>
                </pic:nvPicPr>
                <pic:blipFill>
                  <a:blip r:embed="rId1"/>
                  <a:srcRect/>
                  <a:stretch>
                    <a:fillRect/>
                  </a:stretch>
                </pic:blipFill>
                <pic:spPr bwMode="auto">
                  <a:xfrm>
                    <a:off x="0" y="0"/>
                    <a:ext cx="7196455" cy="10172065"/>
                  </a:xfrm>
                  <a:prstGeom prst="rect">
                    <a:avLst/>
                  </a:prstGeom>
                  <a:noFill/>
                  <a:ln w="9525">
                    <a:noFill/>
                    <a:miter lim="800000"/>
                    <a:headEnd/>
                    <a:tailEnd/>
                  </a:ln>
                </pic:spPr>
              </pic:pic>
            </a:graphicData>
          </a:graphic>
        </wp:anchor>
      </w:drawing>
    </w:r>
  </w:p>
  <w:p w:rsidR="0003279D" w:rsidRDefault="0003279D" w:rsidP="006A4F69">
    <w:pPr>
      <w:pStyle w:val="Header"/>
    </w:pPr>
  </w:p>
  <w:p w:rsidR="0003279D" w:rsidRDefault="0003279D" w:rsidP="006A4F69">
    <w:pPr>
      <w:pStyle w:val="Header"/>
    </w:pPr>
  </w:p>
  <w:p w:rsidR="0003279D" w:rsidRDefault="0003279D" w:rsidP="006A4F69">
    <w:pPr>
      <w:pStyle w:val="Header"/>
    </w:pPr>
  </w:p>
  <w:p w:rsidR="0003279D" w:rsidRDefault="0003279D" w:rsidP="006A4F6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79D" w:rsidRDefault="0097187F" w:rsidP="006A4F69">
    <w:pPr>
      <w:pStyle w:val="Header"/>
    </w:pPr>
    <w:r>
      <w:rPr>
        <w:noProof/>
      </w:rPr>
      <w:drawing>
        <wp:anchor distT="0" distB="0" distL="114300" distR="114300" simplePos="0" relativeHeight="251660800" behindDoc="0" locked="0" layoutInCell="1" allowOverlap="1">
          <wp:simplePos x="0" y="0"/>
          <wp:positionH relativeFrom="column">
            <wp:posOffset>-692785</wp:posOffset>
          </wp:positionH>
          <wp:positionV relativeFrom="page">
            <wp:posOffset>270510</wp:posOffset>
          </wp:positionV>
          <wp:extent cx="7107555" cy="10058400"/>
          <wp:effectExtent l="19050" t="0" r="0" b="0"/>
          <wp:wrapNone/>
          <wp:docPr id="23" name="Picture 23" descr="naslov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aslov222"/>
                  <pic:cNvPicPr>
                    <a:picLocks noChangeAspect="1" noChangeArrowheads="1"/>
                  </pic:cNvPicPr>
                </pic:nvPicPr>
                <pic:blipFill>
                  <a:blip r:embed="rId1"/>
                  <a:srcRect/>
                  <a:stretch>
                    <a:fillRect/>
                  </a:stretch>
                </pic:blipFill>
                <pic:spPr bwMode="auto">
                  <a:xfrm>
                    <a:off x="0" y="0"/>
                    <a:ext cx="7107555" cy="100584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6.8pt;height:7.8pt" o:bullet="t">
        <v:imagedata r:id="rId1" o:title="trokut"/>
      </v:shape>
    </w:pict>
  </w:numPicBullet>
  <w:abstractNum w:abstractNumId="0">
    <w:nsid w:val="FFFFFF89"/>
    <w:multiLevelType w:val="singleLevel"/>
    <w:tmpl w:val="8C10E7C0"/>
    <w:lvl w:ilvl="0">
      <w:start w:val="1"/>
      <w:numFmt w:val="bullet"/>
      <w:lvlText w:val=""/>
      <w:lvlJc w:val="left"/>
      <w:pPr>
        <w:tabs>
          <w:tab w:val="num" w:pos="360"/>
        </w:tabs>
        <w:ind w:left="360" w:hanging="360"/>
      </w:pPr>
      <w:rPr>
        <w:rFonts w:ascii="Symbol" w:hAnsi="Symbol" w:hint="default"/>
      </w:rPr>
    </w:lvl>
  </w:abstractNum>
  <w:abstractNum w:abstractNumId="1">
    <w:nsid w:val="09984B78"/>
    <w:multiLevelType w:val="hybridMultilevel"/>
    <w:tmpl w:val="C5DE7332"/>
    <w:lvl w:ilvl="0" w:tplc="CDAE4704">
      <w:start w:val="1"/>
      <w:numFmt w:val="bullet"/>
      <w:pStyle w:val="Stilzaopisradananaslovnici"/>
      <w:lvlText w:val=""/>
      <w:lvlPicBulletId w:val="0"/>
      <w:lvlJc w:val="left"/>
      <w:pPr>
        <w:tabs>
          <w:tab w:val="num" w:pos="720"/>
        </w:tabs>
        <w:ind w:left="720" w:hanging="360"/>
      </w:pPr>
      <w:rPr>
        <w:rFonts w:ascii="Symbol" w:hAnsi="Symbol" w:hint="default"/>
      </w:rPr>
    </w:lvl>
    <w:lvl w:ilvl="1" w:tplc="82DEEBAA" w:tentative="1">
      <w:start w:val="1"/>
      <w:numFmt w:val="bullet"/>
      <w:lvlText w:val=""/>
      <w:lvlJc w:val="left"/>
      <w:pPr>
        <w:tabs>
          <w:tab w:val="num" w:pos="1440"/>
        </w:tabs>
        <w:ind w:left="1440" w:hanging="360"/>
      </w:pPr>
      <w:rPr>
        <w:rFonts w:ascii="Symbol" w:hAnsi="Symbol" w:hint="default"/>
      </w:rPr>
    </w:lvl>
    <w:lvl w:ilvl="2" w:tplc="88CA2E32" w:tentative="1">
      <w:start w:val="1"/>
      <w:numFmt w:val="bullet"/>
      <w:lvlText w:val=""/>
      <w:lvlJc w:val="left"/>
      <w:pPr>
        <w:tabs>
          <w:tab w:val="num" w:pos="2160"/>
        </w:tabs>
        <w:ind w:left="2160" w:hanging="360"/>
      </w:pPr>
      <w:rPr>
        <w:rFonts w:ascii="Symbol" w:hAnsi="Symbol" w:hint="default"/>
      </w:rPr>
    </w:lvl>
    <w:lvl w:ilvl="3" w:tplc="964418F4" w:tentative="1">
      <w:start w:val="1"/>
      <w:numFmt w:val="bullet"/>
      <w:lvlText w:val=""/>
      <w:lvlJc w:val="left"/>
      <w:pPr>
        <w:tabs>
          <w:tab w:val="num" w:pos="2880"/>
        </w:tabs>
        <w:ind w:left="2880" w:hanging="360"/>
      </w:pPr>
      <w:rPr>
        <w:rFonts w:ascii="Symbol" w:hAnsi="Symbol" w:hint="default"/>
      </w:rPr>
    </w:lvl>
    <w:lvl w:ilvl="4" w:tplc="CC266BAE" w:tentative="1">
      <w:start w:val="1"/>
      <w:numFmt w:val="bullet"/>
      <w:lvlText w:val=""/>
      <w:lvlJc w:val="left"/>
      <w:pPr>
        <w:tabs>
          <w:tab w:val="num" w:pos="3600"/>
        </w:tabs>
        <w:ind w:left="3600" w:hanging="360"/>
      </w:pPr>
      <w:rPr>
        <w:rFonts w:ascii="Symbol" w:hAnsi="Symbol" w:hint="default"/>
      </w:rPr>
    </w:lvl>
    <w:lvl w:ilvl="5" w:tplc="879287B8" w:tentative="1">
      <w:start w:val="1"/>
      <w:numFmt w:val="bullet"/>
      <w:lvlText w:val=""/>
      <w:lvlJc w:val="left"/>
      <w:pPr>
        <w:tabs>
          <w:tab w:val="num" w:pos="4320"/>
        </w:tabs>
        <w:ind w:left="4320" w:hanging="360"/>
      </w:pPr>
      <w:rPr>
        <w:rFonts w:ascii="Symbol" w:hAnsi="Symbol" w:hint="default"/>
      </w:rPr>
    </w:lvl>
    <w:lvl w:ilvl="6" w:tplc="2B8CE338" w:tentative="1">
      <w:start w:val="1"/>
      <w:numFmt w:val="bullet"/>
      <w:lvlText w:val=""/>
      <w:lvlJc w:val="left"/>
      <w:pPr>
        <w:tabs>
          <w:tab w:val="num" w:pos="5040"/>
        </w:tabs>
        <w:ind w:left="5040" w:hanging="360"/>
      </w:pPr>
      <w:rPr>
        <w:rFonts w:ascii="Symbol" w:hAnsi="Symbol" w:hint="default"/>
      </w:rPr>
    </w:lvl>
    <w:lvl w:ilvl="7" w:tplc="6EF88A66" w:tentative="1">
      <w:start w:val="1"/>
      <w:numFmt w:val="bullet"/>
      <w:lvlText w:val=""/>
      <w:lvlJc w:val="left"/>
      <w:pPr>
        <w:tabs>
          <w:tab w:val="num" w:pos="5760"/>
        </w:tabs>
        <w:ind w:left="5760" w:hanging="360"/>
      </w:pPr>
      <w:rPr>
        <w:rFonts w:ascii="Symbol" w:hAnsi="Symbol" w:hint="default"/>
      </w:rPr>
    </w:lvl>
    <w:lvl w:ilvl="8" w:tplc="E800EAEA" w:tentative="1">
      <w:start w:val="1"/>
      <w:numFmt w:val="bullet"/>
      <w:lvlText w:val=""/>
      <w:lvlJc w:val="left"/>
      <w:pPr>
        <w:tabs>
          <w:tab w:val="num" w:pos="6480"/>
        </w:tabs>
        <w:ind w:left="6480" w:hanging="360"/>
      </w:pPr>
      <w:rPr>
        <w:rFonts w:ascii="Symbol" w:hAnsi="Symbol" w:hint="default"/>
      </w:rPr>
    </w:lvl>
  </w:abstractNum>
  <w:abstractNum w:abstractNumId="2">
    <w:nsid w:val="118A0214"/>
    <w:multiLevelType w:val="multilevel"/>
    <w:tmpl w:val="50C2AA2E"/>
    <w:lvl w:ilvl="0">
      <w:start w:val="1"/>
      <w:numFmt w:val="decimal"/>
      <w:pStyle w:val="Heading1"/>
      <w:lvlText w:val="%1."/>
      <w:lvlJc w:val="left"/>
      <w:pPr>
        <w:tabs>
          <w:tab w:val="num" w:pos="0"/>
        </w:tabs>
        <w:ind w:left="432" w:hanging="432"/>
      </w:pPr>
      <w:rPr>
        <w:rFonts w:hint="default"/>
      </w:rPr>
    </w:lvl>
    <w:lvl w:ilvl="1">
      <w:start w:val="1"/>
      <w:numFmt w:val="decimal"/>
      <w:pStyle w:val="Heading2"/>
      <w:lvlText w:val="%1.%2."/>
      <w:lvlJc w:val="left"/>
      <w:pPr>
        <w:tabs>
          <w:tab w:val="num" w:pos="0"/>
        </w:tabs>
        <w:ind w:left="567" w:hanging="567"/>
      </w:pPr>
      <w:rPr>
        <w:rFonts w:hint="default"/>
      </w:rPr>
    </w:lvl>
    <w:lvl w:ilvl="2">
      <w:start w:val="1"/>
      <w:numFmt w:val="decimal"/>
      <w:pStyle w:val="Heading3"/>
      <w:lvlText w:val="%1.%2.%3."/>
      <w:lvlJc w:val="left"/>
      <w:pPr>
        <w:tabs>
          <w:tab w:val="num" w:pos="0"/>
        </w:tabs>
        <w:ind w:left="0" w:firstLine="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nsid w:val="1C2A38C3"/>
    <w:multiLevelType w:val="hybridMultilevel"/>
    <w:tmpl w:val="8B50EE7E"/>
    <w:lvl w:ilvl="0" w:tplc="8064E276">
      <w:numFmt w:val="bullet"/>
      <w:lvlText w:val="-"/>
      <w:lvlJc w:val="left"/>
      <w:pPr>
        <w:ind w:left="450" w:hanging="360"/>
      </w:pPr>
      <w:rPr>
        <w:rFonts w:ascii="Verdana" w:eastAsia="Times New Roman" w:hAnsi="Verdana" w:cs="Times New Roman" w:hint="default"/>
      </w:rPr>
    </w:lvl>
    <w:lvl w:ilvl="1" w:tplc="041A0003" w:tentative="1">
      <w:start w:val="1"/>
      <w:numFmt w:val="bullet"/>
      <w:lvlText w:val="o"/>
      <w:lvlJc w:val="left"/>
      <w:pPr>
        <w:ind w:left="1170" w:hanging="360"/>
      </w:pPr>
      <w:rPr>
        <w:rFonts w:ascii="Courier New" w:hAnsi="Courier New" w:cs="Courier New" w:hint="default"/>
      </w:rPr>
    </w:lvl>
    <w:lvl w:ilvl="2" w:tplc="041A0005" w:tentative="1">
      <w:start w:val="1"/>
      <w:numFmt w:val="bullet"/>
      <w:lvlText w:val=""/>
      <w:lvlJc w:val="left"/>
      <w:pPr>
        <w:ind w:left="1890" w:hanging="360"/>
      </w:pPr>
      <w:rPr>
        <w:rFonts w:ascii="Wingdings" w:hAnsi="Wingdings" w:hint="default"/>
      </w:rPr>
    </w:lvl>
    <w:lvl w:ilvl="3" w:tplc="041A0001" w:tentative="1">
      <w:start w:val="1"/>
      <w:numFmt w:val="bullet"/>
      <w:lvlText w:val=""/>
      <w:lvlJc w:val="left"/>
      <w:pPr>
        <w:ind w:left="2610" w:hanging="360"/>
      </w:pPr>
      <w:rPr>
        <w:rFonts w:ascii="Symbol" w:hAnsi="Symbol" w:hint="default"/>
      </w:rPr>
    </w:lvl>
    <w:lvl w:ilvl="4" w:tplc="041A0003" w:tentative="1">
      <w:start w:val="1"/>
      <w:numFmt w:val="bullet"/>
      <w:lvlText w:val="o"/>
      <w:lvlJc w:val="left"/>
      <w:pPr>
        <w:ind w:left="3330" w:hanging="360"/>
      </w:pPr>
      <w:rPr>
        <w:rFonts w:ascii="Courier New" w:hAnsi="Courier New" w:cs="Courier New" w:hint="default"/>
      </w:rPr>
    </w:lvl>
    <w:lvl w:ilvl="5" w:tplc="041A0005" w:tentative="1">
      <w:start w:val="1"/>
      <w:numFmt w:val="bullet"/>
      <w:lvlText w:val=""/>
      <w:lvlJc w:val="left"/>
      <w:pPr>
        <w:ind w:left="4050" w:hanging="360"/>
      </w:pPr>
      <w:rPr>
        <w:rFonts w:ascii="Wingdings" w:hAnsi="Wingdings" w:hint="default"/>
      </w:rPr>
    </w:lvl>
    <w:lvl w:ilvl="6" w:tplc="041A0001" w:tentative="1">
      <w:start w:val="1"/>
      <w:numFmt w:val="bullet"/>
      <w:lvlText w:val=""/>
      <w:lvlJc w:val="left"/>
      <w:pPr>
        <w:ind w:left="4770" w:hanging="360"/>
      </w:pPr>
      <w:rPr>
        <w:rFonts w:ascii="Symbol" w:hAnsi="Symbol" w:hint="default"/>
      </w:rPr>
    </w:lvl>
    <w:lvl w:ilvl="7" w:tplc="041A0003" w:tentative="1">
      <w:start w:val="1"/>
      <w:numFmt w:val="bullet"/>
      <w:lvlText w:val="o"/>
      <w:lvlJc w:val="left"/>
      <w:pPr>
        <w:ind w:left="5490" w:hanging="360"/>
      </w:pPr>
      <w:rPr>
        <w:rFonts w:ascii="Courier New" w:hAnsi="Courier New" w:cs="Courier New" w:hint="default"/>
      </w:rPr>
    </w:lvl>
    <w:lvl w:ilvl="8" w:tplc="041A0005" w:tentative="1">
      <w:start w:val="1"/>
      <w:numFmt w:val="bullet"/>
      <w:lvlText w:val=""/>
      <w:lvlJc w:val="left"/>
      <w:pPr>
        <w:ind w:left="6210" w:hanging="360"/>
      </w:pPr>
      <w:rPr>
        <w:rFonts w:ascii="Wingdings" w:hAnsi="Wingdings" w:hint="default"/>
      </w:rPr>
    </w:lvl>
  </w:abstractNum>
  <w:abstractNum w:abstractNumId="4">
    <w:nsid w:val="51183D17"/>
    <w:multiLevelType w:val="hybridMultilevel"/>
    <w:tmpl w:val="B6320E86"/>
    <w:lvl w:ilvl="0" w:tplc="787241C4">
      <w:start w:val="1"/>
      <w:numFmt w:val="decimal"/>
      <w:pStyle w:val="Literatura"/>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nsid w:val="51A6194E"/>
    <w:multiLevelType w:val="hybridMultilevel"/>
    <w:tmpl w:val="34DEA59E"/>
    <w:lvl w:ilvl="0" w:tplc="26A04CEA">
      <w:numFmt w:val="bullet"/>
      <w:lvlText w:val="-"/>
      <w:lvlJc w:val="left"/>
      <w:pPr>
        <w:ind w:left="420" w:hanging="360"/>
      </w:pPr>
      <w:rPr>
        <w:rFonts w:ascii="Arial" w:eastAsia="Times New Roman" w:hAnsi="Arial" w:cs="Arial"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6">
    <w:nsid w:val="662156FC"/>
    <w:multiLevelType w:val="hybridMultilevel"/>
    <w:tmpl w:val="B6E021D0"/>
    <w:lvl w:ilvl="0" w:tplc="26A04CEA">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num>
  <w:num w:numId="7">
    <w:abstractNumId w:val="4"/>
  </w:num>
  <w:num w:numId="8">
    <w:abstractNumId w:val="4"/>
  </w:num>
  <w:num w:numId="9">
    <w:abstractNumId w:val="6"/>
  </w:num>
  <w:num w:numId="10">
    <w:abstractNumId w:val="5"/>
  </w:num>
  <w:num w:numId="11">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stylePaneFormatFilter w:val="3F01"/>
  <w:defaultTabStop w:val="708"/>
  <w:hyphenationZone w:val="425"/>
  <w:evenAndOddHeaders/>
  <w:drawingGridHorizontalSpacing w:val="120"/>
  <w:displayHorizontalDrawingGridEvery w:val="2"/>
  <w:characterSpacingControl w:val="doNotCompress"/>
  <w:hdrShapeDefaults>
    <o:shapedefaults v:ext="edit" spidmax="7170">
      <o:colormru v:ext="edit" colors="#ddd"/>
      <o:colormenu v:ext="edit" fillcolor="#ddd" strokecolor="none"/>
    </o:shapedefaults>
    <o:shapelayout v:ext="edit">
      <o:idmap v:ext="edit" data="2"/>
    </o:shapelayout>
  </w:hdrShapeDefaults>
  <w:footnotePr>
    <w:footnote w:id="0"/>
    <w:footnote w:id="1"/>
  </w:footnotePr>
  <w:endnotePr>
    <w:endnote w:id="0"/>
    <w:endnote w:id="1"/>
  </w:endnotePr>
  <w:compat/>
  <w:rsids>
    <w:rsidRoot w:val="002C1EC8"/>
    <w:rsid w:val="00002979"/>
    <w:rsid w:val="00003964"/>
    <w:rsid w:val="000045AE"/>
    <w:rsid w:val="000047A8"/>
    <w:rsid w:val="0001284A"/>
    <w:rsid w:val="00014F39"/>
    <w:rsid w:val="00016257"/>
    <w:rsid w:val="00021C96"/>
    <w:rsid w:val="00024788"/>
    <w:rsid w:val="00027042"/>
    <w:rsid w:val="00027AC8"/>
    <w:rsid w:val="0003279D"/>
    <w:rsid w:val="000334D7"/>
    <w:rsid w:val="00034B2C"/>
    <w:rsid w:val="0003595A"/>
    <w:rsid w:val="000376A2"/>
    <w:rsid w:val="0004670A"/>
    <w:rsid w:val="00047A06"/>
    <w:rsid w:val="0005066D"/>
    <w:rsid w:val="00056E60"/>
    <w:rsid w:val="00072A6D"/>
    <w:rsid w:val="0008029A"/>
    <w:rsid w:val="00082624"/>
    <w:rsid w:val="00085BCD"/>
    <w:rsid w:val="000A04D9"/>
    <w:rsid w:val="000B313D"/>
    <w:rsid w:val="000C3099"/>
    <w:rsid w:val="000D6A95"/>
    <w:rsid w:val="000E4A57"/>
    <w:rsid w:val="000E7599"/>
    <w:rsid w:val="0010155A"/>
    <w:rsid w:val="001062EE"/>
    <w:rsid w:val="00106A13"/>
    <w:rsid w:val="00107C3B"/>
    <w:rsid w:val="00116DEF"/>
    <w:rsid w:val="00140ABC"/>
    <w:rsid w:val="00145656"/>
    <w:rsid w:val="0016046C"/>
    <w:rsid w:val="0016327A"/>
    <w:rsid w:val="00165EB7"/>
    <w:rsid w:val="00172F42"/>
    <w:rsid w:val="00181F2E"/>
    <w:rsid w:val="001B4CA6"/>
    <w:rsid w:val="001D2C72"/>
    <w:rsid w:val="001E2847"/>
    <w:rsid w:val="001F582D"/>
    <w:rsid w:val="001F5A25"/>
    <w:rsid w:val="002026C5"/>
    <w:rsid w:val="00205940"/>
    <w:rsid w:val="00206168"/>
    <w:rsid w:val="002205A4"/>
    <w:rsid w:val="00246484"/>
    <w:rsid w:val="002510F1"/>
    <w:rsid w:val="0025236D"/>
    <w:rsid w:val="002612F7"/>
    <w:rsid w:val="00271F19"/>
    <w:rsid w:val="0027388D"/>
    <w:rsid w:val="00281E22"/>
    <w:rsid w:val="002867DF"/>
    <w:rsid w:val="00290969"/>
    <w:rsid w:val="002925F0"/>
    <w:rsid w:val="002931CA"/>
    <w:rsid w:val="00294CD4"/>
    <w:rsid w:val="00296C7E"/>
    <w:rsid w:val="002A790D"/>
    <w:rsid w:val="002A7F9C"/>
    <w:rsid w:val="002B304B"/>
    <w:rsid w:val="002C1EC8"/>
    <w:rsid w:val="002C40CC"/>
    <w:rsid w:val="002C6F3B"/>
    <w:rsid w:val="002D3D52"/>
    <w:rsid w:val="002E2C48"/>
    <w:rsid w:val="002E37DD"/>
    <w:rsid w:val="002F0128"/>
    <w:rsid w:val="002F3966"/>
    <w:rsid w:val="002F42FA"/>
    <w:rsid w:val="00300585"/>
    <w:rsid w:val="00301676"/>
    <w:rsid w:val="003049AF"/>
    <w:rsid w:val="003112F1"/>
    <w:rsid w:val="00327698"/>
    <w:rsid w:val="00330310"/>
    <w:rsid w:val="003334DA"/>
    <w:rsid w:val="00353BDD"/>
    <w:rsid w:val="003663CF"/>
    <w:rsid w:val="0039020A"/>
    <w:rsid w:val="0039362F"/>
    <w:rsid w:val="003A0DA0"/>
    <w:rsid w:val="003A1B5E"/>
    <w:rsid w:val="003B5FDB"/>
    <w:rsid w:val="003B74B8"/>
    <w:rsid w:val="003C0F25"/>
    <w:rsid w:val="003C1BEC"/>
    <w:rsid w:val="003D7EDA"/>
    <w:rsid w:val="003E277A"/>
    <w:rsid w:val="003E40D4"/>
    <w:rsid w:val="003F0657"/>
    <w:rsid w:val="003F3D4A"/>
    <w:rsid w:val="003F79D1"/>
    <w:rsid w:val="004009BD"/>
    <w:rsid w:val="00405F56"/>
    <w:rsid w:val="0040751A"/>
    <w:rsid w:val="00410834"/>
    <w:rsid w:val="004135FD"/>
    <w:rsid w:val="00424DA6"/>
    <w:rsid w:val="00425AC4"/>
    <w:rsid w:val="004425C8"/>
    <w:rsid w:val="0046155C"/>
    <w:rsid w:val="004617C6"/>
    <w:rsid w:val="0046270B"/>
    <w:rsid w:val="00464AD7"/>
    <w:rsid w:val="00470062"/>
    <w:rsid w:val="00482FAF"/>
    <w:rsid w:val="004901BF"/>
    <w:rsid w:val="00493163"/>
    <w:rsid w:val="00495E9E"/>
    <w:rsid w:val="00496628"/>
    <w:rsid w:val="004A59BA"/>
    <w:rsid w:val="004B121F"/>
    <w:rsid w:val="004B3A5A"/>
    <w:rsid w:val="004D4D89"/>
    <w:rsid w:val="004E1DD8"/>
    <w:rsid w:val="004E290D"/>
    <w:rsid w:val="00502CC7"/>
    <w:rsid w:val="00506630"/>
    <w:rsid w:val="0051098D"/>
    <w:rsid w:val="005130C6"/>
    <w:rsid w:val="005242CA"/>
    <w:rsid w:val="00530AF6"/>
    <w:rsid w:val="00534B3E"/>
    <w:rsid w:val="005356A3"/>
    <w:rsid w:val="00544668"/>
    <w:rsid w:val="00547181"/>
    <w:rsid w:val="0056023C"/>
    <w:rsid w:val="005767F5"/>
    <w:rsid w:val="005A07FB"/>
    <w:rsid w:val="005A4CA7"/>
    <w:rsid w:val="005B1EB0"/>
    <w:rsid w:val="005C165D"/>
    <w:rsid w:val="005C1B59"/>
    <w:rsid w:val="005D2976"/>
    <w:rsid w:val="005E60AE"/>
    <w:rsid w:val="005E6109"/>
    <w:rsid w:val="005F07EB"/>
    <w:rsid w:val="00600FD2"/>
    <w:rsid w:val="00612BFE"/>
    <w:rsid w:val="006171F8"/>
    <w:rsid w:val="00617C44"/>
    <w:rsid w:val="00625A09"/>
    <w:rsid w:val="0064083C"/>
    <w:rsid w:val="00644329"/>
    <w:rsid w:val="006448E1"/>
    <w:rsid w:val="006452D5"/>
    <w:rsid w:val="00645866"/>
    <w:rsid w:val="00645CE1"/>
    <w:rsid w:val="00646F84"/>
    <w:rsid w:val="00652E70"/>
    <w:rsid w:val="00663D19"/>
    <w:rsid w:val="006648A8"/>
    <w:rsid w:val="00674E5F"/>
    <w:rsid w:val="006811CA"/>
    <w:rsid w:val="00693100"/>
    <w:rsid w:val="00695959"/>
    <w:rsid w:val="006A4F69"/>
    <w:rsid w:val="006B564B"/>
    <w:rsid w:val="006C12E6"/>
    <w:rsid w:val="006C5355"/>
    <w:rsid w:val="006D15F9"/>
    <w:rsid w:val="006D2701"/>
    <w:rsid w:val="006D31DF"/>
    <w:rsid w:val="006D4178"/>
    <w:rsid w:val="006D68DF"/>
    <w:rsid w:val="006E693A"/>
    <w:rsid w:val="006F2360"/>
    <w:rsid w:val="006F3152"/>
    <w:rsid w:val="006F6D28"/>
    <w:rsid w:val="007065B8"/>
    <w:rsid w:val="0071019E"/>
    <w:rsid w:val="00711527"/>
    <w:rsid w:val="00721067"/>
    <w:rsid w:val="00730637"/>
    <w:rsid w:val="00736C0A"/>
    <w:rsid w:val="00743866"/>
    <w:rsid w:val="00750561"/>
    <w:rsid w:val="00754927"/>
    <w:rsid w:val="007712BF"/>
    <w:rsid w:val="00787D4A"/>
    <w:rsid w:val="007D05E6"/>
    <w:rsid w:val="007D4550"/>
    <w:rsid w:val="007E59D2"/>
    <w:rsid w:val="007F11EE"/>
    <w:rsid w:val="008020D7"/>
    <w:rsid w:val="00815D17"/>
    <w:rsid w:val="00816987"/>
    <w:rsid w:val="008241A7"/>
    <w:rsid w:val="0083656D"/>
    <w:rsid w:val="00842105"/>
    <w:rsid w:val="00857EAE"/>
    <w:rsid w:val="0086076A"/>
    <w:rsid w:val="00870415"/>
    <w:rsid w:val="00885D2F"/>
    <w:rsid w:val="008879C9"/>
    <w:rsid w:val="0089329F"/>
    <w:rsid w:val="008A0884"/>
    <w:rsid w:val="008B13CE"/>
    <w:rsid w:val="008B1B86"/>
    <w:rsid w:val="008D00B7"/>
    <w:rsid w:val="008D7D5D"/>
    <w:rsid w:val="008E31E2"/>
    <w:rsid w:val="008E7C28"/>
    <w:rsid w:val="008F5961"/>
    <w:rsid w:val="009042EE"/>
    <w:rsid w:val="0091438C"/>
    <w:rsid w:val="00915095"/>
    <w:rsid w:val="0092190C"/>
    <w:rsid w:val="009301B2"/>
    <w:rsid w:val="00933361"/>
    <w:rsid w:val="00946CC2"/>
    <w:rsid w:val="009545D2"/>
    <w:rsid w:val="00957178"/>
    <w:rsid w:val="00970BE8"/>
    <w:rsid w:val="0097187F"/>
    <w:rsid w:val="00973F2A"/>
    <w:rsid w:val="0098047F"/>
    <w:rsid w:val="009B420D"/>
    <w:rsid w:val="009B5B4F"/>
    <w:rsid w:val="009C5FC8"/>
    <w:rsid w:val="009C79C1"/>
    <w:rsid w:val="009D029E"/>
    <w:rsid w:val="009D0641"/>
    <w:rsid w:val="009D62AE"/>
    <w:rsid w:val="009E0693"/>
    <w:rsid w:val="009E151E"/>
    <w:rsid w:val="009F116F"/>
    <w:rsid w:val="009F3F3A"/>
    <w:rsid w:val="00A03B37"/>
    <w:rsid w:val="00A1089B"/>
    <w:rsid w:val="00A20199"/>
    <w:rsid w:val="00A24E3B"/>
    <w:rsid w:val="00A265D8"/>
    <w:rsid w:val="00A2773A"/>
    <w:rsid w:val="00A2795C"/>
    <w:rsid w:val="00A375AB"/>
    <w:rsid w:val="00A46577"/>
    <w:rsid w:val="00A50E2A"/>
    <w:rsid w:val="00A51DBB"/>
    <w:rsid w:val="00A563B3"/>
    <w:rsid w:val="00A56429"/>
    <w:rsid w:val="00A710E2"/>
    <w:rsid w:val="00A745C4"/>
    <w:rsid w:val="00A91F38"/>
    <w:rsid w:val="00AB24C4"/>
    <w:rsid w:val="00AB3BA7"/>
    <w:rsid w:val="00AB66BF"/>
    <w:rsid w:val="00AC0B59"/>
    <w:rsid w:val="00AC164C"/>
    <w:rsid w:val="00AD28A8"/>
    <w:rsid w:val="00AF211E"/>
    <w:rsid w:val="00B01F8D"/>
    <w:rsid w:val="00B0343E"/>
    <w:rsid w:val="00B1111A"/>
    <w:rsid w:val="00B322CE"/>
    <w:rsid w:val="00B42C5E"/>
    <w:rsid w:val="00B43335"/>
    <w:rsid w:val="00B438EB"/>
    <w:rsid w:val="00B5481E"/>
    <w:rsid w:val="00B55D02"/>
    <w:rsid w:val="00B63F77"/>
    <w:rsid w:val="00B7374B"/>
    <w:rsid w:val="00B755AB"/>
    <w:rsid w:val="00B82954"/>
    <w:rsid w:val="00B859AD"/>
    <w:rsid w:val="00B920AC"/>
    <w:rsid w:val="00B92C85"/>
    <w:rsid w:val="00B93508"/>
    <w:rsid w:val="00BA605C"/>
    <w:rsid w:val="00BC0E32"/>
    <w:rsid w:val="00BD026F"/>
    <w:rsid w:val="00BE674D"/>
    <w:rsid w:val="00BF5F88"/>
    <w:rsid w:val="00C1346F"/>
    <w:rsid w:val="00C2082A"/>
    <w:rsid w:val="00C22BB4"/>
    <w:rsid w:val="00C2602C"/>
    <w:rsid w:val="00C32A7F"/>
    <w:rsid w:val="00C44644"/>
    <w:rsid w:val="00C44F5E"/>
    <w:rsid w:val="00C506F9"/>
    <w:rsid w:val="00C577DD"/>
    <w:rsid w:val="00C83B25"/>
    <w:rsid w:val="00C939C0"/>
    <w:rsid w:val="00C960B4"/>
    <w:rsid w:val="00CA6AFE"/>
    <w:rsid w:val="00CD472B"/>
    <w:rsid w:val="00CE2B90"/>
    <w:rsid w:val="00CE47F2"/>
    <w:rsid w:val="00CE4F4E"/>
    <w:rsid w:val="00D0155F"/>
    <w:rsid w:val="00D22403"/>
    <w:rsid w:val="00D22D22"/>
    <w:rsid w:val="00D277C9"/>
    <w:rsid w:val="00D34C4A"/>
    <w:rsid w:val="00D350AE"/>
    <w:rsid w:val="00D463F8"/>
    <w:rsid w:val="00D5412F"/>
    <w:rsid w:val="00D5485C"/>
    <w:rsid w:val="00D57921"/>
    <w:rsid w:val="00D64B9D"/>
    <w:rsid w:val="00D907A3"/>
    <w:rsid w:val="00DA1339"/>
    <w:rsid w:val="00DA1D18"/>
    <w:rsid w:val="00DA3983"/>
    <w:rsid w:val="00DA6194"/>
    <w:rsid w:val="00DC54EB"/>
    <w:rsid w:val="00DD30CF"/>
    <w:rsid w:val="00DD3BB7"/>
    <w:rsid w:val="00DF556A"/>
    <w:rsid w:val="00E036E8"/>
    <w:rsid w:val="00E074E6"/>
    <w:rsid w:val="00E10CFF"/>
    <w:rsid w:val="00E12AFA"/>
    <w:rsid w:val="00E208F3"/>
    <w:rsid w:val="00E32AC7"/>
    <w:rsid w:val="00E62669"/>
    <w:rsid w:val="00E67C01"/>
    <w:rsid w:val="00E80C64"/>
    <w:rsid w:val="00E83A12"/>
    <w:rsid w:val="00E8454B"/>
    <w:rsid w:val="00E86ECA"/>
    <w:rsid w:val="00E90E12"/>
    <w:rsid w:val="00E93651"/>
    <w:rsid w:val="00E972BE"/>
    <w:rsid w:val="00EA6C95"/>
    <w:rsid w:val="00EC44EA"/>
    <w:rsid w:val="00EE2C7C"/>
    <w:rsid w:val="00EE2E1B"/>
    <w:rsid w:val="00EE59E2"/>
    <w:rsid w:val="00EE6282"/>
    <w:rsid w:val="00EE6A49"/>
    <w:rsid w:val="00EF0188"/>
    <w:rsid w:val="00EF081C"/>
    <w:rsid w:val="00EF133A"/>
    <w:rsid w:val="00EF7E54"/>
    <w:rsid w:val="00F01DD7"/>
    <w:rsid w:val="00F059D4"/>
    <w:rsid w:val="00F271B5"/>
    <w:rsid w:val="00F32E30"/>
    <w:rsid w:val="00F33265"/>
    <w:rsid w:val="00F43183"/>
    <w:rsid w:val="00F43FCF"/>
    <w:rsid w:val="00F57917"/>
    <w:rsid w:val="00F668AB"/>
    <w:rsid w:val="00F71648"/>
    <w:rsid w:val="00F7738B"/>
    <w:rsid w:val="00F836D8"/>
    <w:rsid w:val="00F86395"/>
    <w:rsid w:val="00F86B74"/>
    <w:rsid w:val="00F95ECE"/>
    <w:rsid w:val="00FA18F3"/>
    <w:rsid w:val="00FA4136"/>
    <w:rsid w:val="00FA6419"/>
    <w:rsid w:val="00FB67EA"/>
    <w:rsid w:val="00FB7A51"/>
    <w:rsid w:val="00FC5984"/>
    <w:rsid w:val="00FE1C2D"/>
    <w:rsid w:val="00FE3D0E"/>
    <w:rsid w:val="00FE5E8D"/>
    <w:rsid w:val="00FF6BB6"/>
    <w:rsid w:val="00FF7FB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colormru v:ext="edit" colors="#ddd"/>
      <o:colormenu v:ext="edit" fillcolor="#ddd"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6A4F69"/>
    <w:pPr>
      <w:keepNext/>
      <w:spacing w:line="360" w:lineRule="auto"/>
      <w:jc w:val="both"/>
    </w:pPr>
    <w:rPr>
      <w:rFonts w:ascii="Verdana" w:hAnsi="Verdana"/>
      <w:sz w:val="24"/>
      <w:szCs w:val="24"/>
    </w:rPr>
  </w:style>
  <w:style w:type="paragraph" w:styleId="Heading1">
    <w:name w:val="heading 1"/>
    <w:next w:val="Normal"/>
    <w:autoRedefine/>
    <w:qFormat/>
    <w:rsid w:val="00D34C4A"/>
    <w:pPr>
      <w:numPr>
        <w:numId w:val="3"/>
      </w:numPr>
      <w:spacing w:before="240" w:after="60" w:line="600" w:lineRule="auto"/>
      <w:ind w:left="431" w:hanging="431"/>
      <w:outlineLvl w:val="0"/>
    </w:pPr>
    <w:rPr>
      <w:rFonts w:ascii="Verdana" w:hAnsi="Verdana" w:cs="Arial"/>
      <w:b/>
      <w:bCs/>
      <w:color w:val="FFABAB"/>
      <w:kern w:val="32"/>
      <w:sz w:val="32"/>
      <w:szCs w:val="32"/>
    </w:rPr>
  </w:style>
  <w:style w:type="paragraph" w:styleId="Heading2">
    <w:name w:val="heading 2"/>
    <w:next w:val="Normal"/>
    <w:autoRedefine/>
    <w:qFormat/>
    <w:rsid w:val="00495E9E"/>
    <w:pPr>
      <w:numPr>
        <w:ilvl w:val="1"/>
        <w:numId w:val="3"/>
      </w:numPr>
      <w:spacing w:before="240" w:after="60" w:line="360" w:lineRule="auto"/>
      <w:outlineLvl w:val="1"/>
    </w:pPr>
    <w:rPr>
      <w:rFonts w:ascii="Verdana" w:hAnsi="Verdana" w:cs="Arial"/>
      <w:b/>
      <w:bCs/>
      <w:i/>
      <w:iCs/>
      <w:color w:val="808080"/>
      <w:sz w:val="28"/>
      <w:szCs w:val="28"/>
    </w:rPr>
  </w:style>
  <w:style w:type="paragraph" w:styleId="Heading3">
    <w:name w:val="heading 3"/>
    <w:next w:val="Normal"/>
    <w:autoRedefine/>
    <w:qFormat/>
    <w:rsid w:val="002A790D"/>
    <w:pPr>
      <w:numPr>
        <w:ilvl w:val="2"/>
        <w:numId w:val="3"/>
      </w:numPr>
      <w:spacing w:before="240" w:after="60" w:line="360" w:lineRule="auto"/>
      <w:outlineLvl w:val="2"/>
    </w:pPr>
    <w:rPr>
      <w:rFonts w:ascii="Verdana" w:hAnsi="Verdana" w:cs="Arial"/>
      <w:b/>
      <w:bCs/>
      <w:color w:val="999999"/>
      <w:sz w:val="26"/>
      <w:szCs w:val="26"/>
    </w:rPr>
  </w:style>
  <w:style w:type="paragraph" w:styleId="Heading4">
    <w:name w:val="heading 4"/>
    <w:basedOn w:val="Normal"/>
    <w:next w:val="Normal"/>
    <w:qFormat/>
    <w:rsid w:val="00047A06"/>
    <w:pPr>
      <w:numPr>
        <w:ilvl w:val="3"/>
        <w:numId w:val="3"/>
      </w:numPr>
      <w:spacing w:before="240" w:after="60"/>
      <w:outlineLvl w:val="3"/>
    </w:pPr>
    <w:rPr>
      <w:rFonts w:ascii="Times New Roman" w:hAnsi="Times New Roman"/>
      <w:b/>
      <w:bCs/>
      <w:sz w:val="28"/>
      <w:szCs w:val="28"/>
    </w:rPr>
  </w:style>
  <w:style w:type="paragraph" w:styleId="Heading5">
    <w:name w:val="heading 5"/>
    <w:basedOn w:val="Normal"/>
    <w:next w:val="Normal"/>
    <w:qFormat/>
    <w:rsid w:val="00047A06"/>
    <w:pPr>
      <w:numPr>
        <w:ilvl w:val="4"/>
        <w:numId w:val="3"/>
      </w:numPr>
      <w:spacing w:before="240" w:after="60"/>
      <w:outlineLvl w:val="4"/>
    </w:pPr>
    <w:rPr>
      <w:b/>
      <w:bCs/>
      <w:i/>
      <w:iCs/>
      <w:sz w:val="26"/>
      <w:szCs w:val="26"/>
    </w:rPr>
  </w:style>
  <w:style w:type="paragraph" w:styleId="Heading6">
    <w:name w:val="heading 6"/>
    <w:basedOn w:val="Normal"/>
    <w:next w:val="Normal"/>
    <w:qFormat/>
    <w:rsid w:val="00047A06"/>
    <w:pPr>
      <w:numPr>
        <w:ilvl w:val="5"/>
        <w:numId w:val="3"/>
      </w:numPr>
      <w:spacing w:before="240" w:after="60"/>
      <w:outlineLvl w:val="5"/>
    </w:pPr>
    <w:rPr>
      <w:rFonts w:ascii="Times New Roman" w:hAnsi="Times New Roman"/>
      <w:b/>
      <w:bCs/>
      <w:sz w:val="22"/>
      <w:szCs w:val="22"/>
    </w:rPr>
  </w:style>
  <w:style w:type="paragraph" w:styleId="Heading7">
    <w:name w:val="heading 7"/>
    <w:basedOn w:val="Normal"/>
    <w:next w:val="Normal"/>
    <w:qFormat/>
    <w:rsid w:val="00047A06"/>
    <w:pPr>
      <w:numPr>
        <w:ilvl w:val="6"/>
        <w:numId w:val="3"/>
      </w:numPr>
      <w:spacing w:before="240" w:after="60"/>
      <w:outlineLvl w:val="6"/>
    </w:pPr>
    <w:rPr>
      <w:rFonts w:ascii="Times New Roman" w:hAnsi="Times New Roman"/>
    </w:rPr>
  </w:style>
  <w:style w:type="paragraph" w:styleId="Heading8">
    <w:name w:val="heading 8"/>
    <w:basedOn w:val="Normal"/>
    <w:next w:val="Normal"/>
    <w:qFormat/>
    <w:rsid w:val="00047A06"/>
    <w:pPr>
      <w:numPr>
        <w:ilvl w:val="7"/>
        <w:numId w:val="3"/>
      </w:numPr>
      <w:spacing w:before="240" w:after="60"/>
      <w:outlineLvl w:val="7"/>
    </w:pPr>
    <w:rPr>
      <w:rFonts w:ascii="Times New Roman" w:hAnsi="Times New Roman"/>
      <w:i/>
      <w:iCs/>
    </w:rPr>
  </w:style>
  <w:style w:type="paragraph" w:styleId="Heading9">
    <w:name w:val="heading 9"/>
    <w:basedOn w:val="Normal"/>
    <w:next w:val="Normal"/>
    <w:qFormat/>
    <w:rsid w:val="00047A06"/>
    <w:pPr>
      <w:numPr>
        <w:ilvl w:val="8"/>
        <w:numId w:val="3"/>
      </w:numPr>
      <w:spacing w:before="240" w:after="60"/>
      <w:outlineLvl w:val="8"/>
    </w:pPr>
    <w:rPr>
      <w:rFonts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B43335"/>
    <w:rPr>
      <w:b/>
      <w:bCs/>
      <w:sz w:val="20"/>
      <w:szCs w:val="20"/>
    </w:rPr>
  </w:style>
  <w:style w:type="paragraph" w:styleId="Header">
    <w:name w:val="header"/>
    <w:basedOn w:val="Normal"/>
    <w:rsid w:val="002C1EC8"/>
    <w:pPr>
      <w:tabs>
        <w:tab w:val="center" w:pos="4536"/>
        <w:tab w:val="right" w:pos="9072"/>
      </w:tabs>
    </w:pPr>
  </w:style>
  <w:style w:type="paragraph" w:styleId="Footer">
    <w:name w:val="footer"/>
    <w:basedOn w:val="Normal"/>
    <w:rsid w:val="002C1EC8"/>
    <w:pPr>
      <w:tabs>
        <w:tab w:val="center" w:pos="4536"/>
        <w:tab w:val="right" w:pos="9072"/>
      </w:tabs>
    </w:pPr>
  </w:style>
  <w:style w:type="character" w:styleId="PageNumber">
    <w:name w:val="page number"/>
    <w:basedOn w:val="DefaultParagraphFont"/>
    <w:rsid w:val="006C12E6"/>
    <w:rPr>
      <w:rFonts w:ascii="Verdana" w:hAnsi="Verdana"/>
      <w:sz w:val="20"/>
    </w:rPr>
  </w:style>
  <w:style w:type="character" w:styleId="Hyperlink">
    <w:name w:val="Hyperlink"/>
    <w:basedOn w:val="DefaultParagraphFont"/>
    <w:uiPriority w:val="99"/>
    <w:rsid w:val="00493163"/>
    <w:rPr>
      <w:color w:val="0000FF"/>
      <w:u w:val="single"/>
    </w:rPr>
  </w:style>
  <w:style w:type="paragraph" w:customStyle="1" w:styleId="Stilzabulete">
    <w:name w:val="Stil za bulete"/>
    <w:autoRedefine/>
    <w:rsid w:val="00495E9E"/>
    <w:pPr>
      <w:tabs>
        <w:tab w:val="num" w:pos="360"/>
      </w:tabs>
      <w:ind w:left="720" w:hanging="360"/>
    </w:pPr>
    <w:rPr>
      <w:rFonts w:ascii="Verdana" w:hAnsi="Verdana"/>
      <w:sz w:val="24"/>
      <w:szCs w:val="24"/>
    </w:rPr>
  </w:style>
  <w:style w:type="paragraph" w:styleId="HTMLPreformatted">
    <w:name w:val="HTML Preformatted"/>
    <w:basedOn w:val="Normal"/>
    <w:rsid w:val="00021C96"/>
    <w:pPr>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paragraph" w:customStyle="1" w:styleId="Stilzaprogramskikod">
    <w:name w:val="Stil za programski kod"/>
    <w:autoRedefine/>
    <w:rsid w:val="00495E9E"/>
    <w:pPr>
      <w:ind w:left="709"/>
    </w:pPr>
    <w:rPr>
      <w:rFonts w:ascii="Courier New" w:hAnsi="Courier New"/>
      <w:sz w:val="18"/>
      <w:szCs w:val="24"/>
    </w:rPr>
  </w:style>
  <w:style w:type="paragraph" w:styleId="TOC1">
    <w:name w:val="toc 1"/>
    <w:next w:val="Normal"/>
    <w:autoRedefine/>
    <w:uiPriority w:val="39"/>
    <w:rsid w:val="002A790D"/>
    <w:pPr>
      <w:spacing w:after="60"/>
    </w:pPr>
    <w:rPr>
      <w:rFonts w:ascii="Verdana" w:hAnsi="Verdana"/>
      <w:bCs/>
      <w:caps/>
    </w:rPr>
  </w:style>
  <w:style w:type="paragraph" w:styleId="TOC2">
    <w:name w:val="toc 2"/>
    <w:next w:val="Normal"/>
    <w:autoRedefine/>
    <w:uiPriority w:val="39"/>
    <w:rsid w:val="002A790D"/>
    <w:pPr>
      <w:spacing w:after="60"/>
      <w:ind w:left="238"/>
    </w:pPr>
    <w:rPr>
      <w:rFonts w:ascii="Verdana" w:hAnsi="Verdana"/>
    </w:rPr>
  </w:style>
  <w:style w:type="paragraph" w:styleId="TOC3">
    <w:name w:val="toc 3"/>
    <w:next w:val="Normal"/>
    <w:autoRedefine/>
    <w:semiHidden/>
    <w:rsid w:val="002A790D"/>
    <w:pPr>
      <w:spacing w:after="60"/>
      <w:ind w:left="482"/>
    </w:pPr>
    <w:rPr>
      <w:rFonts w:ascii="Verdana" w:hAnsi="Verdana"/>
      <w:iCs/>
    </w:rPr>
  </w:style>
  <w:style w:type="paragraph" w:styleId="TOC4">
    <w:name w:val="toc 4"/>
    <w:next w:val="Normal"/>
    <w:autoRedefine/>
    <w:semiHidden/>
    <w:rsid w:val="00014F39"/>
    <w:pPr>
      <w:ind w:left="720"/>
    </w:pPr>
    <w:rPr>
      <w:sz w:val="18"/>
      <w:szCs w:val="18"/>
    </w:rPr>
  </w:style>
  <w:style w:type="paragraph" w:styleId="TOC5">
    <w:name w:val="toc 5"/>
    <w:basedOn w:val="Normal"/>
    <w:next w:val="Normal"/>
    <w:autoRedefine/>
    <w:semiHidden/>
    <w:rsid w:val="00933361"/>
    <w:pPr>
      <w:ind w:left="960"/>
      <w:jc w:val="left"/>
    </w:pPr>
    <w:rPr>
      <w:rFonts w:ascii="Times New Roman" w:hAnsi="Times New Roman"/>
      <w:sz w:val="18"/>
      <w:szCs w:val="18"/>
    </w:rPr>
  </w:style>
  <w:style w:type="paragraph" w:styleId="TOC6">
    <w:name w:val="toc 6"/>
    <w:basedOn w:val="Normal"/>
    <w:next w:val="Normal"/>
    <w:autoRedefine/>
    <w:semiHidden/>
    <w:rsid w:val="00933361"/>
    <w:pPr>
      <w:ind w:left="1200"/>
      <w:jc w:val="left"/>
    </w:pPr>
    <w:rPr>
      <w:rFonts w:ascii="Times New Roman" w:hAnsi="Times New Roman"/>
      <w:sz w:val="18"/>
      <w:szCs w:val="18"/>
    </w:rPr>
  </w:style>
  <w:style w:type="paragraph" w:styleId="TOC7">
    <w:name w:val="toc 7"/>
    <w:basedOn w:val="Normal"/>
    <w:next w:val="Normal"/>
    <w:autoRedefine/>
    <w:semiHidden/>
    <w:rsid w:val="00933361"/>
    <w:pPr>
      <w:ind w:left="1440"/>
      <w:jc w:val="left"/>
    </w:pPr>
    <w:rPr>
      <w:rFonts w:ascii="Times New Roman" w:hAnsi="Times New Roman"/>
      <w:sz w:val="18"/>
      <w:szCs w:val="18"/>
    </w:rPr>
  </w:style>
  <w:style w:type="paragraph" w:styleId="TOC8">
    <w:name w:val="toc 8"/>
    <w:basedOn w:val="Normal"/>
    <w:next w:val="Normal"/>
    <w:autoRedefine/>
    <w:semiHidden/>
    <w:rsid w:val="00933361"/>
    <w:pPr>
      <w:ind w:left="1680"/>
      <w:jc w:val="left"/>
    </w:pPr>
    <w:rPr>
      <w:rFonts w:ascii="Times New Roman" w:hAnsi="Times New Roman"/>
      <w:sz w:val="18"/>
      <w:szCs w:val="18"/>
    </w:rPr>
  </w:style>
  <w:style w:type="paragraph" w:styleId="TOC9">
    <w:name w:val="toc 9"/>
    <w:basedOn w:val="Normal"/>
    <w:next w:val="Normal"/>
    <w:autoRedefine/>
    <w:semiHidden/>
    <w:rsid w:val="00933361"/>
    <w:pPr>
      <w:ind w:left="1920"/>
      <w:jc w:val="left"/>
    </w:pPr>
    <w:rPr>
      <w:rFonts w:ascii="Times New Roman" w:hAnsi="Times New Roman"/>
      <w:sz w:val="18"/>
      <w:szCs w:val="18"/>
    </w:rPr>
  </w:style>
  <w:style w:type="paragraph" w:customStyle="1" w:styleId="Stilzaopisradananaslovnici">
    <w:name w:val="Stil za opis rada na naslovnici"/>
    <w:autoRedefine/>
    <w:rsid w:val="00495E9E"/>
    <w:pPr>
      <w:numPr>
        <w:numId w:val="2"/>
      </w:numPr>
      <w:tabs>
        <w:tab w:val="clear" w:pos="720"/>
        <w:tab w:val="num" w:pos="360"/>
      </w:tabs>
      <w:spacing w:line="360" w:lineRule="auto"/>
      <w:ind w:left="360"/>
    </w:pPr>
    <w:rPr>
      <w:rFonts w:ascii="Verdana" w:hAnsi="Verdana"/>
      <w:sz w:val="22"/>
      <w:szCs w:val="24"/>
    </w:rPr>
  </w:style>
  <w:style w:type="paragraph" w:customStyle="1" w:styleId="StilzanaslovsemradautraciLuvlaka">
    <w:name w:val="Stil za naslov sem. rada u traci L_uvlaka"/>
    <w:next w:val="Normal"/>
    <w:autoRedefine/>
    <w:rsid w:val="00495E9E"/>
    <w:rPr>
      <w:rFonts w:ascii="Verdana" w:hAnsi="Verdana"/>
      <w:sz w:val="28"/>
      <w:szCs w:val="28"/>
    </w:rPr>
  </w:style>
  <w:style w:type="paragraph" w:customStyle="1" w:styleId="StilzanaslovsemradautraciDuvlaka">
    <w:name w:val="Stil za naslov sem. rada u traci D_uvlaka"/>
    <w:next w:val="Normal"/>
    <w:autoRedefine/>
    <w:rsid w:val="00495E9E"/>
    <w:pPr>
      <w:jc w:val="right"/>
    </w:pPr>
    <w:rPr>
      <w:rFonts w:ascii="Verdana" w:hAnsi="Verdana"/>
      <w:sz w:val="28"/>
      <w:szCs w:val="28"/>
    </w:rPr>
  </w:style>
  <w:style w:type="paragraph" w:customStyle="1" w:styleId="Stilzaglavnitekst">
    <w:name w:val="Stil za glavni tekst"/>
    <w:autoRedefine/>
    <w:rsid w:val="00A2795C"/>
    <w:pPr>
      <w:spacing w:before="60" w:line="360" w:lineRule="auto"/>
      <w:jc w:val="both"/>
    </w:pPr>
    <w:rPr>
      <w:rFonts w:ascii="Verdana" w:hAnsi="Verdana"/>
      <w:sz w:val="24"/>
      <w:szCs w:val="24"/>
    </w:rPr>
  </w:style>
  <w:style w:type="table" w:styleId="TableGrid">
    <w:name w:val="Table Grid"/>
    <w:basedOn w:val="TableNormal"/>
    <w:rsid w:val="00A563B3"/>
    <w:pPr>
      <w:keepNext/>
    </w:pPr>
    <w:rPr>
      <w:rFonts w:ascii="Verdana" w:hAnsi="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utorinfo">
    <w:name w:val="autor info"/>
    <w:autoRedefine/>
    <w:rsid w:val="00495E9E"/>
    <w:pPr>
      <w:jc w:val="both"/>
    </w:pPr>
    <w:rPr>
      <w:rFonts w:ascii="Verdana" w:hAnsi="Verdana"/>
      <w:sz w:val="16"/>
      <w:szCs w:val="18"/>
    </w:rPr>
  </w:style>
  <w:style w:type="paragraph" w:customStyle="1" w:styleId="Stilzaglavnitekstbezuvlake">
    <w:name w:val="Stil za glavni tekst bez uvlake"/>
    <w:autoRedefine/>
    <w:rsid w:val="006D15F9"/>
    <w:pPr>
      <w:spacing w:before="60"/>
    </w:pPr>
    <w:rPr>
      <w:rFonts w:ascii="Verdana" w:hAnsi="Verdana"/>
      <w:sz w:val="24"/>
      <w:szCs w:val="24"/>
    </w:rPr>
  </w:style>
  <w:style w:type="paragraph" w:customStyle="1" w:styleId="Stilzaterminologiju">
    <w:name w:val="Stil za terminologiju"/>
    <w:rsid w:val="00495E9E"/>
    <w:rPr>
      <w:rFonts w:ascii="Verdana" w:hAnsi="Verdana"/>
      <w:sz w:val="18"/>
      <w:szCs w:val="24"/>
    </w:rPr>
  </w:style>
  <w:style w:type="paragraph" w:customStyle="1" w:styleId="textboxnaslovnica">
    <w:name w:val="textbox naslovnica"/>
    <w:next w:val="PlainText"/>
    <w:autoRedefine/>
    <w:rsid w:val="00014F39"/>
    <w:pPr>
      <w:jc w:val="center"/>
    </w:pPr>
    <w:rPr>
      <w:rFonts w:ascii="Verdana" w:hAnsi="Verdana"/>
      <w:sz w:val="24"/>
      <w:szCs w:val="24"/>
    </w:rPr>
  </w:style>
  <w:style w:type="paragraph" w:customStyle="1" w:styleId="Literatura">
    <w:name w:val="Literatura"/>
    <w:basedOn w:val="Stilzaglavnitekst"/>
    <w:rsid w:val="00787D4A"/>
    <w:pPr>
      <w:keepLines/>
      <w:numPr>
        <w:numId w:val="7"/>
      </w:numPr>
      <w:tabs>
        <w:tab w:val="clear" w:pos="720"/>
        <w:tab w:val="num" w:pos="540"/>
      </w:tabs>
      <w:ind w:left="540" w:hanging="540"/>
      <w:jc w:val="left"/>
    </w:pPr>
    <w:rPr>
      <w:sz w:val="20"/>
      <w:szCs w:val="20"/>
    </w:rPr>
  </w:style>
  <w:style w:type="paragraph" w:styleId="PlainText">
    <w:name w:val="Plain Text"/>
    <w:basedOn w:val="Normal"/>
    <w:rsid w:val="00014F39"/>
    <w:rPr>
      <w:rFonts w:ascii="Courier New" w:hAnsi="Courier New" w:cs="Courier New"/>
      <w:sz w:val="20"/>
      <w:szCs w:val="20"/>
    </w:rPr>
  </w:style>
  <w:style w:type="paragraph" w:customStyle="1" w:styleId="heading1zadrugustranu">
    <w:name w:val="heading1 za drugu stranu"/>
    <w:autoRedefine/>
    <w:rsid w:val="00A1089B"/>
    <w:pPr>
      <w:spacing w:line="360" w:lineRule="auto"/>
      <w:ind w:left="431" w:hanging="431"/>
    </w:pPr>
    <w:rPr>
      <w:rFonts w:ascii="Verdana" w:hAnsi="Verdana" w:cs="Arial"/>
      <w:b/>
      <w:color w:val="FFABAB"/>
      <w:kern w:val="32"/>
      <w:sz w:val="32"/>
      <w:szCs w:val="32"/>
    </w:rPr>
  </w:style>
  <w:style w:type="character" w:styleId="CommentReference">
    <w:name w:val="annotation reference"/>
    <w:basedOn w:val="DefaultParagraphFont"/>
    <w:semiHidden/>
    <w:rsid w:val="002A790D"/>
    <w:rPr>
      <w:sz w:val="16"/>
      <w:szCs w:val="16"/>
    </w:rPr>
  </w:style>
  <w:style w:type="paragraph" w:styleId="CommentText">
    <w:name w:val="annotation text"/>
    <w:basedOn w:val="Normal"/>
    <w:semiHidden/>
    <w:rsid w:val="002A790D"/>
    <w:rPr>
      <w:sz w:val="20"/>
      <w:szCs w:val="20"/>
    </w:rPr>
  </w:style>
  <w:style w:type="paragraph" w:styleId="CommentSubject">
    <w:name w:val="annotation subject"/>
    <w:basedOn w:val="CommentText"/>
    <w:next w:val="CommentText"/>
    <w:semiHidden/>
    <w:rsid w:val="002A790D"/>
    <w:rPr>
      <w:b/>
      <w:bCs/>
    </w:rPr>
  </w:style>
  <w:style w:type="paragraph" w:styleId="BalloonText">
    <w:name w:val="Balloon Text"/>
    <w:basedOn w:val="Normal"/>
    <w:semiHidden/>
    <w:rsid w:val="002A790D"/>
    <w:rPr>
      <w:rFonts w:ascii="Tahoma" w:hAnsi="Tahoma" w:cs="Tahoma"/>
      <w:sz w:val="16"/>
      <w:szCs w:val="16"/>
    </w:rPr>
  </w:style>
  <w:style w:type="paragraph" w:styleId="ListParagraph">
    <w:name w:val="List Paragraph"/>
    <w:basedOn w:val="Normal"/>
    <w:uiPriority w:val="34"/>
    <w:qFormat/>
    <w:rsid w:val="00502CC7"/>
    <w:pPr>
      <w:ind w:left="720"/>
      <w:contextualSpacing/>
    </w:pPr>
  </w:style>
  <w:style w:type="character" w:styleId="Strong">
    <w:name w:val="Strong"/>
    <w:basedOn w:val="DefaultParagraphFont"/>
    <w:qFormat/>
    <w:rsid w:val="00A1089B"/>
    <w:rPr>
      <w:b/>
      <w:bCs/>
    </w:rPr>
  </w:style>
</w:styles>
</file>

<file path=word/webSettings.xml><?xml version="1.0" encoding="utf-8"?>
<w:webSettings xmlns:r="http://schemas.openxmlformats.org/officeDocument/2006/relationships" xmlns:w="http://schemas.openxmlformats.org/wordprocessingml/2006/main">
  <w:divs>
    <w:div w:id="81680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hyperlink" Target="http://en.wikipedia.org/wiki/Support_vector_machine" TargetMode="External"/><Relationship Id="rId26" Type="http://schemas.openxmlformats.org/officeDocument/2006/relationships/hyperlink" Target="http://www.ee.ic.ac.uk/hp/staff/dmb/voicebox/voicebox.html" TargetMode="External"/><Relationship Id="rId3" Type="http://schemas.openxmlformats.org/officeDocument/2006/relationships/styles" Target="styles.xml"/><Relationship Id="rId21" Type="http://schemas.openxmlformats.org/officeDocument/2006/relationships/hyperlink" Target="http://en.wikipedia.org/wiki/Mel-frequency_cepstrum" TargetMode="Externa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hyperlink" Target="http://en.wikipedia.org/wiki/Speech_recognition" TargetMode="External"/><Relationship Id="rId25" Type="http://schemas.openxmlformats.org/officeDocument/2006/relationships/hyperlink" Target="http://en.wikipedia.org/wiki/Hidden_Markov_mode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hyperlink" Target="http://en.wikipedia.org/wiki/Speech_recognition"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hyperlink" Target="http://www.csie.ntu.edu.tw/~cjlin/libsv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hyperlink" Target="http://en.wikipedia.org/wiki/Cross-validation_(statistics)" TargetMode="External"/><Relationship Id="rId28"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hyperlink" Target="http://en.wikipedia.org/wiki/Mel-frequency_cepstrum"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hyperlink" Target="http://en.wikipedia.org/wiki/Support_vector_machine" TargetMode="External"/><Relationship Id="rId27" Type="http://schemas.openxmlformats.org/officeDocument/2006/relationships/header" Target="header1.xm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_rels/header2.xml.rels><?xml version="1.0" encoding="UTF-8" standalone="yes"?>
<Relationships xmlns="http://schemas.openxmlformats.org/package/2006/relationships"><Relationship Id="rId1" Type="http://schemas.openxmlformats.org/officeDocument/2006/relationships/image" Target="media/image12.jpeg"/></Relationships>
</file>

<file path=word/_rels/header3.xml.rels><?xml version="1.0" encoding="UTF-8" standalone="yes"?>
<Relationships xmlns="http://schemas.openxmlformats.org/package/2006/relationships"><Relationship Id="rId1" Type="http://schemas.openxmlformats.org/officeDocument/2006/relationships/image" Target="media/image1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3C38B-B058-4C79-AF42-C538F9884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16</Pages>
  <Words>3162</Words>
  <Characters>18026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Naslov seminarskog rada</vt:lpstr>
    </vt:vector>
  </TitlesOfParts>
  <Company>LSS</Company>
  <LinksUpToDate>false</LinksUpToDate>
  <CharactersWithSpaces>21146</CharactersWithSpaces>
  <SharedDoc>false</SharedDoc>
  <HLinks>
    <vt:vector size="84" baseType="variant">
      <vt:variant>
        <vt:i4>917520</vt:i4>
      </vt:variant>
      <vt:variant>
        <vt:i4>108</vt:i4>
      </vt:variant>
      <vt:variant>
        <vt:i4>0</vt:i4>
      </vt:variant>
      <vt:variant>
        <vt:i4>5</vt:i4>
      </vt:variant>
      <vt:variant>
        <vt:lpwstr>http://www.hkdrustvo.hr/</vt:lpwstr>
      </vt:variant>
      <vt:variant>
        <vt:lpwstr/>
      </vt:variant>
      <vt:variant>
        <vt:i4>1507354</vt:i4>
      </vt:variant>
      <vt:variant>
        <vt:i4>105</vt:i4>
      </vt:variant>
      <vt:variant>
        <vt:i4>0</vt:i4>
      </vt:variant>
      <vt:variant>
        <vt:i4>5</vt:i4>
      </vt:variant>
      <vt:variant>
        <vt:lpwstr>http://www.bl.uk/about/cooperation/pdf/newsplan2000final.pdf</vt:lpwstr>
      </vt:variant>
      <vt:variant>
        <vt:lpwstr/>
      </vt:variant>
      <vt:variant>
        <vt:i4>1048627</vt:i4>
      </vt:variant>
      <vt:variant>
        <vt:i4>68</vt:i4>
      </vt:variant>
      <vt:variant>
        <vt:i4>0</vt:i4>
      </vt:variant>
      <vt:variant>
        <vt:i4>5</vt:i4>
      </vt:variant>
      <vt:variant>
        <vt:lpwstr/>
      </vt:variant>
      <vt:variant>
        <vt:lpwstr>_Toc201046410</vt:lpwstr>
      </vt:variant>
      <vt:variant>
        <vt:i4>1114163</vt:i4>
      </vt:variant>
      <vt:variant>
        <vt:i4>62</vt:i4>
      </vt:variant>
      <vt:variant>
        <vt:i4>0</vt:i4>
      </vt:variant>
      <vt:variant>
        <vt:i4>5</vt:i4>
      </vt:variant>
      <vt:variant>
        <vt:lpwstr/>
      </vt:variant>
      <vt:variant>
        <vt:lpwstr>_Toc201046409</vt:lpwstr>
      </vt:variant>
      <vt:variant>
        <vt:i4>1114163</vt:i4>
      </vt:variant>
      <vt:variant>
        <vt:i4>56</vt:i4>
      </vt:variant>
      <vt:variant>
        <vt:i4>0</vt:i4>
      </vt:variant>
      <vt:variant>
        <vt:i4>5</vt:i4>
      </vt:variant>
      <vt:variant>
        <vt:lpwstr/>
      </vt:variant>
      <vt:variant>
        <vt:lpwstr>_Toc201046408</vt:lpwstr>
      </vt:variant>
      <vt:variant>
        <vt:i4>1114163</vt:i4>
      </vt:variant>
      <vt:variant>
        <vt:i4>50</vt:i4>
      </vt:variant>
      <vt:variant>
        <vt:i4>0</vt:i4>
      </vt:variant>
      <vt:variant>
        <vt:i4>5</vt:i4>
      </vt:variant>
      <vt:variant>
        <vt:lpwstr/>
      </vt:variant>
      <vt:variant>
        <vt:lpwstr>_Toc201046407</vt:lpwstr>
      </vt:variant>
      <vt:variant>
        <vt:i4>1114163</vt:i4>
      </vt:variant>
      <vt:variant>
        <vt:i4>44</vt:i4>
      </vt:variant>
      <vt:variant>
        <vt:i4>0</vt:i4>
      </vt:variant>
      <vt:variant>
        <vt:i4>5</vt:i4>
      </vt:variant>
      <vt:variant>
        <vt:lpwstr/>
      </vt:variant>
      <vt:variant>
        <vt:lpwstr>_Toc201046406</vt:lpwstr>
      </vt:variant>
      <vt:variant>
        <vt:i4>1114163</vt:i4>
      </vt:variant>
      <vt:variant>
        <vt:i4>38</vt:i4>
      </vt:variant>
      <vt:variant>
        <vt:i4>0</vt:i4>
      </vt:variant>
      <vt:variant>
        <vt:i4>5</vt:i4>
      </vt:variant>
      <vt:variant>
        <vt:lpwstr/>
      </vt:variant>
      <vt:variant>
        <vt:lpwstr>_Toc201046405</vt:lpwstr>
      </vt:variant>
      <vt:variant>
        <vt:i4>1114163</vt:i4>
      </vt:variant>
      <vt:variant>
        <vt:i4>32</vt:i4>
      </vt:variant>
      <vt:variant>
        <vt:i4>0</vt:i4>
      </vt:variant>
      <vt:variant>
        <vt:i4>5</vt:i4>
      </vt:variant>
      <vt:variant>
        <vt:lpwstr/>
      </vt:variant>
      <vt:variant>
        <vt:lpwstr>_Toc201046404</vt:lpwstr>
      </vt:variant>
      <vt:variant>
        <vt:i4>1114163</vt:i4>
      </vt:variant>
      <vt:variant>
        <vt:i4>26</vt:i4>
      </vt:variant>
      <vt:variant>
        <vt:i4>0</vt:i4>
      </vt:variant>
      <vt:variant>
        <vt:i4>5</vt:i4>
      </vt:variant>
      <vt:variant>
        <vt:lpwstr/>
      </vt:variant>
      <vt:variant>
        <vt:lpwstr>_Toc201046403</vt:lpwstr>
      </vt:variant>
      <vt:variant>
        <vt:i4>1114163</vt:i4>
      </vt:variant>
      <vt:variant>
        <vt:i4>20</vt:i4>
      </vt:variant>
      <vt:variant>
        <vt:i4>0</vt:i4>
      </vt:variant>
      <vt:variant>
        <vt:i4>5</vt:i4>
      </vt:variant>
      <vt:variant>
        <vt:lpwstr/>
      </vt:variant>
      <vt:variant>
        <vt:lpwstr>_Toc201046402</vt:lpwstr>
      </vt:variant>
      <vt:variant>
        <vt:i4>1114163</vt:i4>
      </vt:variant>
      <vt:variant>
        <vt:i4>14</vt:i4>
      </vt:variant>
      <vt:variant>
        <vt:i4>0</vt:i4>
      </vt:variant>
      <vt:variant>
        <vt:i4>5</vt:i4>
      </vt:variant>
      <vt:variant>
        <vt:lpwstr/>
      </vt:variant>
      <vt:variant>
        <vt:lpwstr>_Toc201046401</vt:lpwstr>
      </vt:variant>
      <vt:variant>
        <vt:i4>1114163</vt:i4>
      </vt:variant>
      <vt:variant>
        <vt:i4>8</vt:i4>
      </vt:variant>
      <vt:variant>
        <vt:i4>0</vt:i4>
      </vt:variant>
      <vt:variant>
        <vt:i4>5</vt:i4>
      </vt:variant>
      <vt:variant>
        <vt:lpwstr/>
      </vt:variant>
      <vt:variant>
        <vt:lpwstr>_Toc201046400</vt:lpwstr>
      </vt:variant>
      <vt:variant>
        <vt:i4>1572916</vt:i4>
      </vt:variant>
      <vt:variant>
        <vt:i4>2</vt:i4>
      </vt:variant>
      <vt:variant>
        <vt:i4>0</vt:i4>
      </vt:variant>
      <vt:variant>
        <vt:i4>5</vt:i4>
      </vt:variant>
      <vt:variant>
        <vt:lpwstr/>
      </vt:variant>
      <vt:variant>
        <vt:lpwstr>_Toc201046399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Naslov seminarskog rada</dc:title>
  <dc:creator>Ime i prezime</dc:creator>
  <cp:lastModifiedBy>MinderBinder_PC</cp:lastModifiedBy>
  <cp:revision>11</cp:revision>
  <cp:lastPrinted>2008-06-12T07:12:00Z</cp:lastPrinted>
  <dcterms:created xsi:type="dcterms:W3CDTF">2013-06-01T11:21:00Z</dcterms:created>
  <dcterms:modified xsi:type="dcterms:W3CDTF">2013-06-03T13:43:00Z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1.01</vt:lpwstr>
  </property>
  <property fmtid="{D5CDD505-2E9C-101B-9397-08002B2CF9AE}" pid="3" name="maticni_broj">
    <vt:lpwstr>0036232516</vt:lpwstr>
  </property>
  <property fmtid="{D5CDD505-2E9C-101B-9397-08002B2CF9AE}" pid="4" name="predmet">
    <vt:lpwstr>Sustavi za pracenje i vođenje procesa</vt:lpwstr>
  </property>
  <property fmtid="{D5CDD505-2E9C-101B-9397-08002B2CF9AE}" pid="5" name="kratica_predmeta">
    <vt:lpwstr>SPVP</vt:lpwstr>
  </property>
</Properties>
</file>